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4433C" w14:textId="77777777" w:rsidR="00194895" w:rsidRPr="005C539C" w:rsidRDefault="00194895" w:rsidP="005C539C">
      <w:pPr>
        <w:jc w:val="center"/>
        <w:rPr>
          <w:sz w:val="28"/>
          <w:szCs w:val="28"/>
        </w:rPr>
      </w:pPr>
      <w:r w:rsidRPr="005C539C">
        <w:rPr>
          <w:b/>
          <w:bCs/>
          <w:sz w:val="28"/>
          <w:szCs w:val="28"/>
        </w:rPr>
        <w:t xml:space="preserve">Pre-Engineered </w:t>
      </w:r>
      <w:r w:rsidR="00FF4F8E">
        <w:rPr>
          <w:b/>
          <w:bCs/>
          <w:sz w:val="28"/>
          <w:szCs w:val="28"/>
        </w:rPr>
        <w:t xml:space="preserve">Fabric </w:t>
      </w:r>
      <w:r w:rsidRPr="005C539C">
        <w:rPr>
          <w:b/>
          <w:bCs/>
          <w:sz w:val="28"/>
          <w:szCs w:val="28"/>
        </w:rPr>
        <w:t>Shade Products</w:t>
      </w:r>
    </w:p>
    <w:p w14:paraId="7D242C89" w14:textId="77777777" w:rsidR="00194895" w:rsidRPr="00194895" w:rsidRDefault="00194895" w:rsidP="00194895">
      <w:r w:rsidRPr="00194895">
        <w:rPr>
          <w:b/>
          <w:bCs/>
          <w:u w:val="single"/>
        </w:rPr>
        <w:t xml:space="preserve">Part 1 – General </w:t>
      </w:r>
    </w:p>
    <w:p w14:paraId="6FCD7881" w14:textId="77777777" w:rsidR="00194895" w:rsidRPr="00194895" w:rsidRDefault="00194895" w:rsidP="005C539C">
      <w:pPr>
        <w:jc w:val="both"/>
      </w:pPr>
      <w:r w:rsidRPr="00194895">
        <w:t xml:space="preserve">1.1 </w:t>
      </w:r>
      <w:r w:rsidRPr="00194895">
        <w:tab/>
        <w:t xml:space="preserve">Related Documents </w:t>
      </w:r>
    </w:p>
    <w:p w14:paraId="3894ED11" w14:textId="77777777" w:rsidR="00194895" w:rsidRPr="00194895" w:rsidRDefault="005C539C" w:rsidP="00194895">
      <w:r>
        <w:tab/>
      </w:r>
      <w:r w:rsidR="00194895" w:rsidRPr="00194895">
        <w:t xml:space="preserve">Drawings and general provisions of the Contract, including General Conditions and Division 1 </w:t>
      </w:r>
      <w:r>
        <w:tab/>
      </w:r>
      <w:r w:rsidR="00194895" w:rsidRPr="00194895">
        <w:t xml:space="preserve">Specifications Sections, apply to this section. </w:t>
      </w:r>
    </w:p>
    <w:p w14:paraId="445776EC" w14:textId="77777777" w:rsidR="00194895" w:rsidRPr="00194895" w:rsidRDefault="00194895" w:rsidP="00194895">
      <w:r w:rsidRPr="00194895">
        <w:t xml:space="preserve">1.2 </w:t>
      </w:r>
      <w:r w:rsidRPr="00194895">
        <w:tab/>
        <w:t xml:space="preserve">Summary </w:t>
      </w:r>
    </w:p>
    <w:p w14:paraId="6A7A1C17" w14:textId="77777777" w:rsidR="00194895" w:rsidRPr="00194895" w:rsidRDefault="005C539C" w:rsidP="00194895">
      <w:r>
        <w:tab/>
      </w:r>
      <w:r w:rsidR="00194895" w:rsidRPr="00194895">
        <w:t xml:space="preserve">The shade structure contractor shall be responsible for design, engineering, </w:t>
      </w:r>
      <w:proofErr w:type="gramStart"/>
      <w:r w:rsidR="00194895" w:rsidRPr="00194895">
        <w:t>fabrication</w:t>
      </w:r>
      <w:proofErr w:type="gramEnd"/>
      <w:r w:rsidR="00194895" w:rsidRPr="00194895">
        <w:t xml:space="preserve"> and supply of </w:t>
      </w:r>
      <w:r>
        <w:tab/>
      </w:r>
      <w:r w:rsidR="00194895" w:rsidRPr="00194895">
        <w:t xml:space="preserve">the work specified herein.  The intent of this specification is to have only one manufacturer be </w:t>
      </w:r>
      <w:r>
        <w:tab/>
      </w:r>
      <w:r w:rsidR="00194895" w:rsidRPr="00194895">
        <w:t xml:space="preserve">responsible for the </w:t>
      </w:r>
      <w:proofErr w:type="gramStart"/>
      <w:r w:rsidR="00194895" w:rsidRPr="00194895">
        <w:t>aforementioned functions</w:t>
      </w:r>
      <w:proofErr w:type="gramEnd"/>
      <w:r w:rsidR="00194895" w:rsidRPr="00194895">
        <w:t xml:space="preserve">. </w:t>
      </w:r>
    </w:p>
    <w:p w14:paraId="69948ED2" w14:textId="77777777" w:rsidR="00194895" w:rsidRPr="00194895" w:rsidRDefault="00194895" w:rsidP="00194895">
      <w:r w:rsidRPr="00194895">
        <w:t xml:space="preserve">1.3 </w:t>
      </w:r>
      <w:r w:rsidRPr="00194895">
        <w:tab/>
        <w:t xml:space="preserve">Submittals </w:t>
      </w:r>
    </w:p>
    <w:p w14:paraId="033800C9" w14:textId="77777777" w:rsidR="00194895" w:rsidRPr="00194895" w:rsidRDefault="00194895" w:rsidP="00194895">
      <w:r w:rsidRPr="00194895">
        <w:t>1.3.1</w:t>
      </w:r>
      <w:r w:rsidRPr="00194895">
        <w:tab/>
        <w:t xml:space="preserve"> Pre-Bid Submittals </w:t>
      </w:r>
    </w:p>
    <w:p w14:paraId="1682C11D" w14:textId="77777777" w:rsidR="00194895" w:rsidRPr="00194895" w:rsidRDefault="005C539C" w:rsidP="00194895">
      <w:r>
        <w:tab/>
      </w:r>
      <w:r w:rsidR="00194895" w:rsidRPr="00194895">
        <w:t xml:space="preserve">A. </w:t>
      </w:r>
      <w:r w:rsidR="00194895" w:rsidRPr="00194895">
        <w:tab/>
        <w:t xml:space="preserve">Provide proof of installed reference sites with structures for similar scope of project and </w:t>
      </w:r>
      <w:r>
        <w:tab/>
      </w:r>
      <w:r>
        <w:tab/>
      </w:r>
      <w:r>
        <w:tab/>
      </w:r>
      <w:r w:rsidR="00194895" w:rsidRPr="00194895">
        <w:t xml:space="preserve">installation that are engineered to International Building Code (IBC) specifications.  Include in </w:t>
      </w:r>
      <w:r>
        <w:tab/>
      </w:r>
      <w:r>
        <w:tab/>
      </w:r>
      <w:r w:rsidR="00194895" w:rsidRPr="00194895">
        <w:t xml:space="preserve">reference </w:t>
      </w:r>
      <w:proofErr w:type="gramStart"/>
      <w:r w:rsidR="00194895" w:rsidRPr="00194895">
        <w:t>list</w:t>
      </w:r>
      <w:proofErr w:type="gramEnd"/>
      <w:r w:rsidR="00194895" w:rsidRPr="00194895">
        <w:t xml:space="preserve"> of structure dimensions with install dates and project locations. </w:t>
      </w:r>
    </w:p>
    <w:p w14:paraId="313741D1" w14:textId="77777777" w:rsidR="00194895" w:rsidRPr="00194895" w:rsidRDefault="005C539C" w:rsidP="00194895">
      <w:r>
        <w:tab/>
      </w:r>
      <w:r w:rsidR="00194895" w:rsidRPr="00194895">
        <w:t xml:space="preserve">B. </w:t>
      </w:r>
      <w:r w:rsidR="00194895" w:rsidRPr="00194895">
        <w:tab/>
        <w:t xml:space="preserve">Provide information to establish desired fabric color and power coat color. </w:t>
      </w:r>
    </w:p>
    <w:p w14:paraId="2FE4B5F6" w14:textId="77777777" w:rsidR="00194895" w:rsidRPr="00194895" w:rsidRDefault="005C539C" w:rsidP="00194895">
      <w:r>
        <w:tab/>
      </w:r>
      <w:r w:rsidR="00194895" w:rsidRPr="00194895">
        <w:t xml:space="preserve">C. </w:t>
      </w:r>
      <w:r w:rsidR="00194895" w:rsidRPr="00194895">
        <w:tab/>
        <w:t xml:space="preserve">Provide proof of all quality assurance items including: </w:t>
      </w:r>
    </w:p>
    <w:p w14:paraId="74255955" w14:textId="77777777" w:rsidR="00194895" w:rsidRPr="00194895" w:rsidRDefault="00194895" w:rsidP="00194895">
      <w:r w:rsidRPr="00194895">
        <w:tab/>
      </w:r>
      <w:r w:rsidR="005C539C">
        <w:tab/>
      </w:r>
      <w:r w:rsidRPr="00194895">
        <w:t>1.</w:t>
      </w:r>
      <w:r w:rsidRPr="00194895">
        <w:tab/>
        <w:t xml:space="preserve">A list of at least six (6) public municipal installations where </w:t>
      </w:r>
      <w:proofErr w:type="gramStart"/>
      <w:r w:rsidRPr="00194895">
        <w:t xml:space="preserve">manufacturer’s </w:t>
      </w:r>
      <w:r w:rsidRPr="00194895">
        <w:tab/>
      </w:r>
      <w:r w:rsidRPr="00194895">
        <w:tab/>
      </w:r>
      <w:r w:rsidR="005C539C">
        <w:tab/>
      </w:r>
      <w:proofErr w:type="gramEnd"/>
      <w:r w:rsidR="005C539C">
        <w:tab/>
      </w:r>
      <w:r w:rsidRPr="00194895">
        <w:t xml:space="preserve">product as proposed pursuant to this bid has been installed and has been in </w:t>
      </w:r>
      <w:r w:rsidR="005C539C">
        <w:tab/>
      </w:r>
      <w:r w:rsidR="005C539C">
        <w:tab/>
      </w:r>
      <w:r w:rsidR="005C539C">
        <w:tab/>
      </w:r>
      <w:r w:rsidR="005C539C">
        <w:tab/>
      </w:r>
      <w:r w:rsidRPr="00194895">
        <w:t xml:space="preserve">continuous use </w:t>
      </w:r>
      <w:r w:rsidR="005C539C">
        <w:tab/>
      </w:r>
      <w:r w:rsidRPr="00194895">
        <w:t xml:space="preserve">for a minimum of five (5) years each. </w:t>
      </w:r>
    </w:p>
    <w:p w14:paraId="57E11035" w14:textId="0C334122" w:rsidR="00194895" w:rsidRPr="00194895" w:rsidRDefault="00194895" w:rsidP="00D13C90">
      <w:pPr>
        <w:ind w:firstLine="720"/>
      </w:pPr>
      <w:r w:rsidRPr="00A160AE">
        <w:t>2.</w:t>
      </w:r>
      <w:r w:rsidRPr="00A160AE">
        <w:tab/>
      </w:r>
      <w:r w:rsidR="00705DCC" w:rsidRPr="00A160AE">
        <w:t xml:space="preserve">All manufacturers shall provide proof of a minimum $ 2,000,000.00 (AG) General </w:t>
      </w:r>
      <w:r w:rsidR="00705DCC" w:rsidRPr="00A160AE">
        <w:tab/>
      </w:r>
      <w:r w:rsidR="00705DCC" w:rsidRPr="00A160AE">
        <w:tab/>
      </w:r>
      <w:r w:rsidR="00705DCC" w:rsidRPr="00A160AE">
        <w:tab/>
        <w:t xml:space="preserve">Public Liability Insurance, $ 2,000,000.00 Professional Liability (PL) insurance, </w:t>
      </w:r>
      <w:r w:rsidR="00D13C90">
        <w:tab/>
      </w:r>
      <w:r w:rsidR="00D13C90">
        <w:tab/>
      </w:r>
      <w:r w:rsidR="00D13C90">
        <w:tab/>
      </w:r>
      <w:r w:rsidR="00D13C90">
        <w:tab/>
        <w:t xml:space="preserve">$ </w:t>
      </w:r>
      <w:r w:rsidR="00AB6981">
        <w:t>100</w:t>
      </w:r>
      <w:r w:rsidR="00D13C90">
        <w:t xml:space="preserve">,000.00 Inland Marine Insurance, </w:t>
      </w:r>
      <w:r w:rsidR="00705DCC" w:rsidRPr="00A160AE">
        <w:t xml:space="preserve">and additional $ </w:t>
      </w:r>
      <w:r w:rsidR="00983822">
        <w:t>5</w:t>
      </w:r>
      <w:r w:rsidR="00705DCC" w:rsidRPr="00A160AE">
        <w:t xml:space="preserve">,000,000.00 Umbrella Liability </w:t>
      </w:r>
      <w:r w:rsidR="00D13C90">
        <w:tab/>
      </w:r>
      <w:r w:rsidR="00D13C90">
        <w:tab/>
      </w:r>
      <w:r w:rsidR="00D13C90">
        <w:tab/>
      </w:r>
      <w:r w:rsidR="00705DCC" w:rsidRPr="00A160AE">
        <w:t>insurance.</w:t>
      </w:r>
      <w:r w:rsidR="00705DCC">
        <w:t xml:space="preserve">  </w:t>
      </w:r>
    </w:p>
    <w:p w14:paraId="7037A4AE" w14:textId="77777777" w:rsidR="00194895" w:rsidRPr="00194895" w:rsidRDefault="00194895" w:rsidP="00194895">
      <w:r w:rsidRPr="00194895">
        <w:t xml:space="preserve">1.3.2 </w:t>
      </w:r>
      <w:r w:rsidR="00C41679">
        <w:tab/>
      </w:r>
      <w:r w:rsidRPr="00194895">
        <w:t xml:space="preserve">Award of Contract Submittals </w:t>
      </w:r>
    </w:p>
    <w:p w14:paraId="21B5A8D7" w14:textId="77777777" w:rsidR="00194895" w:rsidRPr="00194895" w:rsidRDefault="00D637CC" w:rsidP="00194895">
      <w:r>
        <w:tab/>
      </w:r>
      <w:r w:rsidR="00194895" w:rsidRPr="00194895">
        <w:t xml:space="preserve">A. </w:t>
      </w:r>
      <w:r w:rsidR="005C539C">
        <w:tab/>
      </w:r>
      <w:r w:rsidR="00194895" w:rsidRPr="00194895">
        <w:t xml:space="preserve">Make available wet-sealed structural engineering drawings and calculations  </w:t>
      </w:r>
    </w:p>
    <w:p w14:paraId="511AFCDF" w14:textId="77777777" w:rsidR="00194895" w:rsidRDefault="00D637CC" w:rsidP="00194895">
      <w:r>
        <w:tab/>
      </w:r>
      <w:r w:rsidR="00194895" w:rsidRPr="00194895">
        <w:t xml:space="preserve">B. </w:t>
      </w:r>
      <w:r w:rsidR="005C539C">
        <w:tab/>
      </w:r>
      <w:r w:rsidR="00194895" w:rsidRPr="00194895">
        <w:t>Provide fabric color and powder coat color selections for final order.</w:t>
      </w:r>
    </w:p>
    <w:p w14:paraId="1363DCC4" w14:textId="77777777" w:rsidR="00D9042E" w:rsidRDefault="00D9042E">
      <w:r>
        <w:br w:type="page"/>
      </w:r>
    </w:p>
    <w:p w14:paraId="7919184D" w14:textId="77777777" w:rsidR="00194895" w:rsidRPr="00194895" w:rsidRDefault="00194895" w:rsidP="00194895">
      <w:r w:rsidRPr="00194895">
        <w:lastRenderedPageBreak/>
        <w:t xml:space="preserve">1.4 </w:t>
      </w:r>
      <w:r w:rsidR="00C41679">
        <w:tab/>
      </w:r>
      <w:r w:rsidRPr="00194895">
        <w:t xml:space="preserve">Project Conditions </w:t>
      </w:r>
    </w:p>
    <w:p w14:paraId="52C63EA7" w14:textId="77777777" w:rsidR="00846034" w:rsidRDefault="005C539C" w:rsidP="00194895">
      <w:r>
        <w:tab/>
      </w:r>
      <w:r w:rsidR="00194895" w:rsidRPr="00194895">
        <w:t xml:space="preserve">A. </w:t>
      </w:r>
      <w:r w:rsidR="00194895" w:rsidRPr="00194895">
        <w:tab/>
        <w:t xml:space="preserve">Field Measurements: verify layout information for shade structures shown on the drawings in </w:t>
      </w:r>
      <w:r>
        <w:tab/>
      </w:r>
      <w:r>
        <w:tab/>
      </w:r>
      <w:r w:rsidR="00194895" w:rsidRPr="00194895">
        <w:t xml:space="preserve">relation to the property survey and existing structures.  Verify locations by field </w:t>
      </w:r>
      <w:r>
        <w:tab/>
      </w:r>
      <w:r>
        <w:tab/>
      </w:r>
      <w:r>
        <w:tab/>
      </w:r>
      <w:r>
        <w:tab/>
      </w:r>
      <w:r w:rsidR="00194895" w:rsidRPr="00194895">
        <w:t xml:space="preserve">measurements prior to construction. </w:t>
      </w:r>
    </w:p>
    <w:p w14:paraId="1A5E701A" w14:textId="77777777" w:rsidR="00194895" w:rsidRPr="00194895" w:rsidRDefault="00194895" w:rsidP="00194895">
      <w:r w:rsidRPr="00194895">
        <w:t xml:space="preserve">1.5 </w:t>
      </w:r>
      <w:r w:rsidR="00C41679">
        <w:tab/>
      </w:r>
      <w:r w:rsidRPr="00194895">
        <w:t xml:space="preserve">Warranty </w:t>
      </w:r>
    </w:p>
    <w:p w14:paraId="33FF4A59" w14:textId="77777777" w:rsidR="00194895" w:rsidRPr="00194895" w:rsidRDefault="005C539C" w:rsidP="00194895">
      <w:r>
        <w:tab/>
      </w:r>
      <w:r w:rsidR="00194895" w:rsidRPr="00194895">
        <w:t xml:space="preserve">A. </w:t>
      </w:r>
      <w:r w:rsidR="00194895" w:rsidRPr="00194895">
        <w:tab/>
        <w:t xml:space="preserve">The successful bidder shall provide a one (1) year warranty on all labor and materials. </w:t>
      </w:r>
    </w:p>
    <w:p w14:paraId="63D3F4F2" w14:textId="5E53BEFF" w:rsidR="00194895" w:rsidRPr="00194895" w:rsidRDefault="005C539C" w:rsidP="00194895">
      <w:r>
        <w:tab/>
      </w:r>
      <w:r w:rsidR="00194895" w:rsidRPr="00194895">
        <w:t xml:space="preserve">B. </w:t>
      </w:r>
      <w:r w:rsidR="00194895" w:rsidRPr="00194895">
        <w:tab/>
        <w:t xml:space="preserve">A supplemental non-prorated warranty from the manufacturer shall be provided for a period </w:t>
      </w:r>
      <w:r>
        <w:tab/>
      </w:r>
      <w:r w:rsidR="00D637CC">
        <w:tab/>
      </w:r>
      <w:r w:rsidR="00194895" w:rsidRPr="00194895">
        <w:t xml:space="preserve">of ten (10) years on fabric including stitching and twenty (20) years on the structural integrity </w:t>
      </w:r>
      <w:r w:rsidR="00D637CC">
        <w:tab/>
      </w:r>
      <w:r w:rsidR="00D637CC">
        <w:tab/>
      </w:r>
      <w:r w:rsidR="00194895" w:rsidRPr="00194895">
        <w:t xml:space="preserve">of the steel, from </w:t>
      </w:r>
      <w:proofErr w:type="gramStart"/>
      <w:r w:rsidR="00194895" w:rsidRPr="00194895">
        <w:t>date</w:t>
      </w:r>
      <w:proofErr w:type="gramEnd"/>
      <w:r w:rsidR="00194895" w:rsidRPr="00194895">
        <w:t xml:space="preserve"> of substantial completion. </w:t>
      </w:r>
    </w:p>
    <w:p w14:paraId="5568E618" w14:textId="77777777" w:rsidR="00194895" w:rsidRPr="00194895" w:rsidRDefault="005C539C" w:rsidP="00194895">
      <w:r>
        <w:tab/>
      </w:r>
      <w:r w:rsidR="00194895" w:rsidRPr="00194895">
        <w:t xml:space="preserve">C. </w:t>
      </w:r>
      <w:r w:rsidR="00194895" w:rsidRPr="00194895">
        <w:tab/>
        <w:t xml:space="preserve">The warranty shall not deprive the Owner of other rights the Owner may have under the </w:t>
      </w:r>
      <w:r>
        <w:tab/>
      </w:r>
      <w:r w:rsidR="00D637CC">
        <w:tab/>
      </w:r>
      <w:r w:rsidR="00194895" w:rsidRPr="00194895">
        <w:t xml:space="preserve">provisions of the Contract Documents, and will be in addition to, and run concurrent with, </w:t>
      </w:r>
      <w:r w:rsidR="00D637CC">
        <w:tab/>
      </w:r>
      <w:r w:rsidR="00D637CC">
        <w:tab/>
      </w:r>
      <w:r w:rsidR="00194895" w:rsidRPr="00194895">
        <w:t xml:space="preserve">other warranties made by the Contractor </w:t>
      </w:r>
      <w:proofErr w:type="gramStart"/>
      <w:r w:rsidR="00194895" w:rsidRPr="00194895">
        <w:t>under  requirements</w:t>
      </w:r>
      <w:proofErr w:type="gramEnd"/>
      <w:r w:rsidR="00194895" w:rsidRPr="00194895">
        <w:t xml:space="preserve"> of the Contractor documents. </w:t>
      </w:r>
    </w:p>
    <w:p w14:paraId="344FFC10" w14:textId="77777777" w:rsidR="00194895" w:rsidRPr="00194895" w:rsidRDefault="005C539C" w:rsidP="00194895">
      <w:r>
        <w:tab/>
      </w:r>
      <w:r w:rsidR="00194895" w:rsidRPr="00194895">
        <w:t xml:space="preserve">D. </w:t>
      </w:r>
      <w:r w:rsidR="00194895" w:rsidRPr="00194895">
        <w:tab/>
        <w:t xml:space="preserve">Because of surety requirements, any performance and payment bond that might be required </w:t>
      </w:r>
      <w:r>
        <w:tab/>
      </w:r>
      <w:r w:rsidR="00D637CC">
        <w:tab/>
      </w:r>
      <w:r w:rsidR="00194895" w:rsidRPr="00194895">
        <w:t xml:space="preserve">will cover only the first year of the warranty. The manufacturer’s warranty will be a separate </w:t>
      </w:r>
      <w:r>
        <w:tab/>
      </w:r>
      <w:r w:rsidR="00D637CC">
        <w:tab/>
      </w:r>
      <w:r w:rsidR="00194895" w:rsidRPr="00194895">
        <w:t xml:space="preserve">document and will be executed at the time of completion of the work. </w:t>
      </w:r>
    </w:p>
    <w:p w14:paraId="7B85C761" w14:textId="77777777" w:rsidR="00194895" w:rsidRPr="00194895" w:rsidRDefault="00194895" w:rsidP="00194895">
      <w:r w:rsidRPr="00194895">
        <w:rPr>
          <w:b/>
          <w:bCs/>
          <w:u w:val="single"/>
        </w:rPr>
        <w:t xml:space="preserve">Part 2 – Products </w:t>
      </w:r>
    </w:p>
    <w:p w14:paraId="563EBEB6" w14:textId="77777777" w:rsidR="00194895" w:rsidRPr="00194895" w:rsidRDefault="00194895" w:rsidP="00194895">
      <w:r w:rsidRPr="00194895">
        <w:t xml:space="preserve">2.1 </w:t>
      </w:r>
      <w:r w:rsidR="00C41679">
        <w:tab/>
      </w:r>
      <w:r w:rsidRPr="00194895">
        <w:t xml:space="preserve">General </w:t>
      </w:r>
    </w:p>
    <w:p w14:paraId="40272A4D" w14:textId="77777777" w:rsidR="00194895" w:rsidRPr="00194895" w:rsidRDefault="00D637CC" w:rsidP="00194895">
      <w:r>
        <w:tab/>
      </w:r>
      <w:r w:rsidR="00194895" w:rsidRPr="00194895">
        <w:t xml:space="preserve">The shade products shall be designed and manufactured to the most exacting specifications by skilled </w:t>
      </w:r>
      <w:r>
        <w:tab/>
      </w:r>
      <w:proofErr w:type="gramStart"/>
      <w:r w:rsidR="00194895" w:rsidRPr="00194895">
        <w:t>craftsmen, and</w:t>
      </w:r>
      <w:proofErr w:type="gramEnd"/>
      <w:r w:rsidR="00194895" w:rsidRPr="00194895">
        <w:t xml:space="preserve"> certified by Professional Engineers for structural soundness of designs.  All shade </w:t>
      </w:r>
      <w:r>
        <w:tab/>
      </w:r>
      <w:r w:rsidR="00194895" w:rsidRPr="00194895">
        <w:t xml:space="preserve">products are shipped </w:t>
      </w:r>
      <w:proofErr w:type="gramStart"/>
      <w:r w:rsidR="00194895" w:rsidRPr="00194895">
        <w:t>knocked-down</w:t>
      </w:r>
      <w:proofErr w:type="gramEnd"/>
      <w:r w:rsidR="00194895" w:rsidRPr="00194895">
        <w:t xml:space="preserve">, with complete assembly instructions, and ready for easy in-field </w:t>
      </w:r>
      <w:r>
        <w:tab/>
      </w:r>
      <w:r w:rsidR="00194895" w:rsidRPr="00194895">
        <w:t xml:space="preserve">installation. </w:t>
      </w:r>
    </w:p>
    <w:p w14:paraId="398EB22D" w14:textId="77777777" w:rsidR="00194895" w:rsidRPr="00194895" w:rsidRDefault="00D637CC" w:rsidP="00194895">
      <w:r>
        <w:tab/>
      </w:r>
      <w:r w:rsidR="00194895" w:rsidRPr="00194895">
        <w:t xml:space="preserve">Bidder’s products must be completely manufactured entirely in its own factory by its own employees, </w:t>
      </w:r>
      <w:r>
        <w:tab/>
      </w:r>
      <w:r w:rsidR="00194895" w:rsidRPr="00194895">
        <w:t xml:space="preserve">including powder-coating, thereby ensuring complete quality control.  </w:t>
      </w:r>
      <w:proofErr w:type="gramStart"/>
      <w:r w:rsidR="00194895" w:rsidRPr="00194895">
        <w:t>Bidder</w:t>
      </w:r>
      <w:proofErr w:type="gramEnd"/>
      <w:r w:rsidR="00194895" w:rsidRPr="00194895">
        <w:t xml:space="preserve"> must certify that no </w:t>
      </w:r>
      <w:r>
        <w:tab/>
      </w:r>
      <w:r w:rsidR="00194895" w:rsidRPr="00194895">
        <w:t>aspect of its production – including powder-coating – is contracted out to third parties.</w:t>
      </w:r>
    </w:p>
    <w:p w14:paraId="325638E6" w14:textId="3A8806F7" w:rsidR="00D9042E" w:rsidRDefault="00194895" w:rsidP="00D80E8A">
      <w:pPr>
        <w:spacing w:after="0" w:line="240" w:lineRule="auto"/>
        <w:ind w:left="720"/>
        <w:rPr>
          <w:b/>
          <w:bCs/>
        </w:rPr>
      </w:pPr>
      <w:r w:rsidRPr="00194895">
        <w:t>The proposed structure(s) manufactured by Shade Systems, Inc.</w:t>
      </w:r>
      <w:r w:rsidR="00D80E8A">
        <w:rPr>
          <w:vertAlign w:val="superscript"/>
        </w:rPr>
        <w:t>TM</w:t>
      </w:r>
      <w:r w:rsidRPr="00194895">
        <w:t xml:space="preserve"> or approved equal, shall be modular and </w:t>
      </w:r>
      <w:proofErr w:type="gramStart"/>
      <w:r w:rsidRPr="00194895">
        <w:t>pre‐fabricated</w:t>
      </w:r>
      <w:proofErr w:type="gramEnd"/>
      <w:r w:rsidRPr="00194895">
        <w:t xml:space="preserve">, and include the structural steel frame, fabric roof, steel cables and all fasteners. </w:t>
      </w:r>
      <w:r w:rsidR="00D80E8A">
        <w:tab/>
      </w:r>
      <w:r w:rsidRPr="00194895">
        <w:rPr>
          <w:b/>
          <w:bCs/>
        </w:rPr>
        <w:t>Manufactured by: Shade Systems, Inc.</w:t>
      </w:r>
    </w:p>
    <w:p w14:paraId="30D18D26" w14:textId="0F7FF46C" w:rsidR="00D9042E" w:rsidRDefault="00D9042E" w:rsidP="00D9042E">
      <w:pPr>
        <w:spacing w:after="0"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D80E8A">
        <w:rPr>
          <w:b/>
          <w:bCs/>
        </w:rPr>
        <w:tab/>
      </w:r>
      <w:r w:rsidR="00194895" w:rsidRPr="00666943">
        <w:rPr>
          <w:b/>
          <w:bCs/>
        </w:rPr>
        <w:t>4150 SW 19</w:t>
      </w:r>
      <w:r w:rsidR="00194895" w:rsidRPr="00666943">
        <w:rPr>
          <w:b/>
          <w:bCs/>
          <w:vertAlign w:val="superscript"/>
        </w:rPr>
        <w:t>th</w:t>
      </w:r>
      <w:r>
        <w:rPr>
          <w:b/>
          <w:bCs/>
        </w:rPr>
        <w:t xml:space="preserve"> Street</w:t>
      </w:r>
    </w:p>
    <w:p w14:paraId="7220AA1E" w14:textId="3AD079AC" w:rsidR="00D9042E" w:rsidRDefault="00D9042E" w:rsidP="00D9042E">
      <w:pPr>
        <w:spacing w:after="0"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D80E8A">
        <w:rPr>
          <w:b/>
          <w:bCs/>
        </w:rPr>
        <w:tab/>
      </w:r>
      <w:r w:rsidR="00194895" w:rsidRPr="00666943">
        <w:rPr>
          <w:b/>
          <w:bCs/>
        </w:rPr>
        <w:t>Ocala, FL 34474</w:t>
      </w:r>
    </w:p>
    <w:p w14:paraId="6A2B2D64" w14:textId="6AD89C4A" w:rsidR="00D9042E" w:rsidRDefault="00D9042E" w:rsidP="00D9042E">
      <w:pPr>
        <w:spacing w:after="0"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D80E8A">
        <w:rPr>
          <w:b/>
          <w:bCs/>
        </w:rPr>
        <w:tab/>
      </w:r>
      <w:r w:rsidR="00194895" w:rsidRPr="00666943">
        <w:rPr>
          <w:b/>
          <w:bCs/>
        </w:rPr>
        <w:t>(</w:t>
      </w:r>
      <w:r>
        <w:rPr>
          <w:b/>
          <w:bCs/>
        </w:rPr>
        <w:t>800</w:t>
      </w:r>
      <w:r w:rsidR="00194895" w:rsidRPr="00666943">
        <w:rPr>
          <w:b/>
          <w:bCs/>
        </w:rPr>
        <w:t xml:space="preserve">) </w:t>
      </w:r>
      <w:r>
        <w:rPr>
          <w:b/>
          <w:bCs/>
        </w:rPr>
        <w:t>609-6066</w:t>
      </w:r>
      <w:r w:rsidR="00795EE5" w:rsidRPr="00666943">
        <w:rPr>
          <w:b/>
          <w:bCs/>
        </w:rPr>
        <w:t xml:space="preserve"> Tel</w:t>
      </w:r>
    </w:p>
    <w:p w14:paraId="15795622" w14:textId="12F0B6CD" w:rsidR="00D9042E" w:rsidRDefault="00D9042E" w:rsidP="00D9042E">
      <w:pPr>
        <w:spacing w:after="0" w:line="240" w:lineRule="auto"/>
      </w:pPr>
      <w:r>
        <w:rPr>
          <w:b/>
          <w:bCs/>
        </w:rPr>
        <w:tab/>
      </w:r>
      <w:r>
        <w:rPr>
          <w:b/>
          <w:bCs/>
        </w:rPr>
        <w:tab/>
      </w:r>
      <w:r w:rsidR="00D80E8A">
        <w:rPr>
          <w:b/>
          <w:bCs/>
        </w:rPr>
        <w:tab/>
      </w:r>
      <w:r w:rsidR="00194895" w:rsidRPr="00194895">
        <w:rPr>
          <w:b/>
          <w:bCs/>
        </w:rPr>
        <w:t>(352) 237-2256 Fax</w:t>
      </w:r>
    </w:p>
    <w:p w14:paraId="6AEA130B" w14:textId="37A189F3" w:rsidR="00D9042E" w:rsidRDefault="00D9042E" w:rsidP="00D9042E">
      <w:pPr>
        <w:spacing w:after="0"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D80E8A">
        <w:rPr>
          <w:b/>
          <w:bCs/>
        </w:rPr>
        <w:tab/>
      </w:r>
      <w:r w:rsidR="00795EE5" w:rsidRPr="00666943">
        <w:rPr>
          <w:b/>
          <w:bCs/>
        </w:rPr>
        <w:t xml:space="preserve">Contact:  </w:t>
      </w:r>
      <w:r w:rsidR="00194895" w:rsidRPr="00666943">
        <w:rPr>
          <w:b/>
          <w:bCs/>
        </w:rPr>
        <w:t>Jeremy Purkis</w:t>
      </w:r>
    </w:p>
    <w:p w14:paraId="30E96BC8" w14:textId="4B3600F3" w:rsidR="00D9042E" w:rsidRPr="00D9042E" w:rsidRDefault="00D9042E" w:rsidP="00D9042E">
      <w:pPr>
        <w:spacing w:after="0" w:line="240" w:lineRule="auto"/>
        <w:rPr>
          <w:b/>
        </w:rPr>
      </w:pPr>
      <w:r>
        <w:tab/>
      </w:r>
      <w:r>
        <w:tab/>
      </w:r>
      <w:r w:rsidR="00D80E8A">
        <w:tab/>
      </w:r>
      <w:r w:rsidR="00795EE5" w:rsidRPr="00D9042E">
        <w:rPr>
          <w:b/>
        </w:rPr>
        <w:t>Email:  J</w:t>
      </w:r>
      <w:r w:rsidR="00194895" w:rsidRPr="00D9042E">
        <w:rPr>
          <w:b/>
        </w:rPr>
        <w:t>eremy@shadesystemsinc.com</w:t>
      </w:r>
    </w:p>
    <w:p w14:paraId="05D8A8F5" w14:textId="71CF43AA" w:rsidR="00194895" w:rsidRPr="00D9042E" w:rsidRDefault="00D9042E" w:rsidP="00D9042E">
      <w:pPr>
        <w:spacing w:after="0" w:line="240" w:lineRule="auto"/>
        <w:rPr>
          <w:b/>
        </w:rPr>
      </w:pPr>
      <w:r w:rsidRPr="00D9042E">
        <w:rPr>
          <w:b/>
        </w:rPr>
        <w:tab/>
      </w:r>
      <w:r w:rsidRPr="00D9042E">
        <w:rPr>
          <w:b/>
        </w:rPr>
        <w:tab/>
      </w:r>
      <w:r w:rsidR="00D80E8A">
        <w:rPr>
          <w:b/>
        </w:rPr>
        <w:tab/>
      </w:r>
      <w:r w:rsidR="00194895" w:rsidRPr="00D9042E">
        <w:rPr>
          <w:b/>
        </w:rPr>
        <w:t xml:space="preserve">www.shadesystemsinc.com </w:t>
      </w:r>
    </w:p>
    <w:p w14:paraId="63D6758D" w14:textId="77777777" w:rsidR="00194895" w:rsidRPr="00194895" w:rsidRDefault="005C539C" w:rsidP="00194895">
      <w:r>
        <w:lastRenderedPageBreak/>
        <w:tab/>
      </w:r>
      <w:r w:rsidR="00194895" w:rsidRPr="00194895">
        <w:t xml:space="preserve">B. </w:t>
      </w:r>
      <w:r w:rsidR="00194895" w:rsidRPr="00194895">
        <w:tab/>
        <w:t xml:space="preserve">Or Equal: Standard for approved equal.  Ten (10) day prior approval required for substitution </w:t>
      </w:r>
      <w:r>
        <w:tab/>
      </w:r>
      <w:r w:rsidR="00D637CC">
        <w:tab/>
      </w:r>
      <w:r w:rsidR="00194895" w:rsidRPr="00194895">
        <w:t xml:space="preserve">of product design, materials and features specified above.  Submittals must include plans, </w:t>
      </w:r>
      <w:r>
        <w:tab/>
      </w:r>
      <w:r>
        <w:tab/>
      </w:r>
      <w:r w:rsidR="00194895" w:rsidRPr="00194895">
        <w:t xml:space="preserve">drawings, cut </w:t>
      </w:r>
      <w:r>
        <w:tab/>
      </w:r>
      <w:r w:rsidR="00194895" w:rsidRPr="00194895">
        <w:t xml:space="preserve">sheets, material data sheets, testing results and samples.  Bids failing to meet </w:t>
      </w:r>
      <w:r>
        <w:tab/>
      </w:r>
      <w:r>
        <w:tab/>
      </w:r>
      <w:r w:rsidR="00194895" w:rsidRPr="00194895">
        <w:t xml:space="preserve">this requirement will be deemed non-responsive. </w:t>
      </w:r>
    </w:p>
    <w:p w14:paraId="3568850E" w14:textId="77777777" w:rsidR="00194895" w:rsidRPr="00194895" w:rsidRDefault="005C539C" w:rsidP="00194895">
      <w:r>
        <w:tab/>
      </w:r>
      <w:r w:rsidR="00194895" w:rsidRPr="00194895">
        <w:t xml:space="preserve">C. </w:t>
      </w:r>
      <w:r w:rsidR="00194895" w:rsidRPr="00194895">
        <w:tab/>
        <w:t xml:space="preserve">Structures are engineered to meet or exceed the requirements of International Building Code </w:t>
      </w:r>
      <w:r>
        <w:tab/>
      </w:r>
      <w:r w:rsidR="00D637CC">
        <w:tab/>
      </w:r>
      <w:r w:rsidR="00194895" w:rsidRPr="00194895">
        <w:t xml:space="preserve">(IBC), and the following standard specifications: </w:t>
      </w:r>
    </w:p>
    <w:p w14:paraId="05C533F8" w14:textId="77777777" w:rsidR="00194895" w:rsidRPr="00194895" w:rsidRDefault="005C539C" w:rsidP="00D678F9">
      <w:pPr>
        <w:spacing w:line="180" w:lineRule="auto"/>
      </w:pPr>
      <w:r>
        <w:tab/>
      </w:r>
      <w:r>
        <w:tab/>
      </w:r>
      <w:r w:rsidR="00CB5B5C">
        <w:tab/>
      </w:r>
      <w:r w:rsidR="00194895" w:rsidRPr="00194895">
        <w:t xml:space="preserve">Wind Speed (Frame only):  165 M.P.H. </w:t>
      </w:r>
    </w:p>
    <w:p w14:paraId="79676850" w14:textId="77777777" w:rsidR="00194895" w:rsidRPr="00194895" w:rsidRDefault="005C539C" w:rsidP="00D678F9">
      <w:pPr>
        <w:spacing w:line="180" w:lineRule="auto"/>
      </w:pPr>
      <w:r>
        <w:tab/>
      </w:r>
      <w:r>
        <w:tab/>
      </w:r>
      <w:r w:rsidR="00CB5B5C">
        <w:tab/>
      </w:r>
      <w:r w:rsidR="00194895" w:rsidRPr="00194895">
        <w:t xml:space="preserve">Wind Speed (Frame w/canopy): </w:t>
      </w:r>
      <w:r w:rsidR="00D9042E">
        <w:t xml:space="preserve"> </w:t>
      </w:r>
      <w:r w:rsidR="00194895" w:rsidRPr="00194895">
        <w:t xml:space="preserve">90 M.P.H. </w:t>
      </w:r>
    </w:p>
    <w:p w14:paraId="0F19C03F" w14:textId="77777777" w:rsidR="00194895" w:rsidRPr="00194895" w:rsidRDefault="005C539C" w:rsidP="00D678F9">
      <w:pPr>
        <w:spacing w:line="180" w:lineRule="auto"/>
      </w:pPr>
      <w:r>
        <w:tab/>
      </w:r>
      <w:r>
        <w:tab/>
      </w:r>
      <w:r w:rsidR="00CB5B5C">
        <w:tab/>
      </w:r>
      <w:r w:rsidR="00194895" w:rsidRPr="00194895">
        <w:t xml:space="preserve">Live Load:    </w:t>
      </w:r>
      <w:r w:rsidR="00666943">
        <w:tab/>
      </w:r>
      <w:r w:rsidR="00194895" w:rsidRPr="00194895">
        <w:t xml:space="preserve">None </w:t>
      </w:r>
    </w:p>
    <w:p w14:paraId="69F0FC0A" w14:textId="77777777" w:rsidR="00194895" w:rsidRPr="00194895" w:rsidRDefault="005C539C" w:rsidP="00D678F9">
      <w:pPr>
        <w:spacing w:line="180" w:lineRule="auto"/>
      </w:pPr>
      <w:r>
        <w:tab/>
      </w:r>
      <w:r>
        <w:tab/>
      </w:r>
      <w:r w:rsidR="00CB5B5C">
        <w:tab/>
      </w:r>
      <w:r w:rsidR="00194895" w:rsidRPr="00194895">
        <w:t xml:space="preserve">Snow Load:   </w:t>
      </w:r>
      <w:r w:rsidR="001B7584">
        <w:tab/>
      </w:r>
      <w:r w:rsidR="00194895" w:rsidRPr="00194895">
        <w:t xml:space="preserve">None </w:t>
      </w:r>
    </w:p>
    <w:p w14:paraId="5D01EC97" w14:textId="46D46C83" w:rsidR="00194895" w:rsidRPr="00194895" w:rsidRDefault="005C539C" w:rsidP="00194895">
      <w:r>
        <w:rPr>
          <w:i/>
          <w:iCs/>
        </w:rPr>
        <w:tab/>
      </w:r>
      <w:r w:rsidR="00CB5B5C">
        <w:rPr>
          <w:i/>
          <w:iCs/>
        </w:rPr>
        <w:tab/>
      </w:r>
      <w:r w:rsidR="00194895" w:rsidRPr="00194895">
        <w:rPr>
          <w:i/>
          <w:iCs/>
        </w:rPr>
        <w:t xml:space="preserve">Optional designs with greater wind speeds, live loads, and snow loads are available. </w:t>
      </w:r>
    </w:p>
    <w:p w14:paraId="2DDE3858" w14:textId="77777777" w:rsidR="00194895" w:rsidRPr="00194895" w:rsidRDefault="005C539C" w:rsidP="00194895">
      <w:r>
        <w:tab/>
      </w:r>
      <w:r w:rsidR="00194895" w:rsidRPr="00194895">
        <w:t xml:space="preserve">D. </w:t>
      </w:r>
      <w:r w:rsidR="00194895" w:rsidRPr="00194895">
        <w:tab/>
        <w:t xml:space="preserve">Material: All materials shall be structurally sound and appropriate for safe use.  Product </w:t>
      </w:r>
      <w:r>
        <w:tab/>
      </w:r>
      <w:r w:rsidR="00D637CC">
        <w:tab/>
      </w:r>
      <w:r w:rsidR="00D637CC">
        <w:tab/>
      </w:r>
      <w:r w:rsidR="00194895" w:rsidRPr="00194895">
        <w:t xml:space="preserve">durability shall be ensured </w:t>
      </w:r>
      <w:proofErr w:type="gramStart"/>
      <w:r w:rsidR="00194895" w:rsidRPr="00194895">
        <w:t>by the use of</w:t>
      </w:r>
      <w:proofErr w:type="gramEnd"/>
      <w:r w:rsidR="00194895" w:rsidRPr="00194895">
        <w:t xml:space="preserve"> corrosion-resistant metals such as stainless steel, and </w:t>
      </w:r>
      <w:r>
        <w:tab/>
      </w:r>
      <w:r w:rsidR="00D637CC">
        <w:tab/>
      </w:r>
      <w:r w:rsidR="00194895" w:rsidRPr="00194895">
        <w:t xml:space="preserve">coatings such as zinc-plating, galvanizing, and powder-coating on steel parts, subject to the </w:t>
      </w:r>
      <w:r w:rsidR="00D637CC">
        <w:tab/>
      </w:r>
      <w:r w:rsidR="00D637CC">
        <w:tab/>
      </w:r>
      <w:r w:rsidR="00194895" w:rsidRPr="00194895">
        <w:t xml:space="preserve">Product-Specific requirements.  Fabrics used shall include UV-stabilizers and fire retardants </w:t>
      </w:r>
      <w:r w:rsidR="00D637CC">
        <w:tab/>
      </w:r>
      <w:r w:rsidR="00D637CC">
        <w:tab/>
      </w:r>
      <w:r w:rsidR="00194895" w:rsidRPr="00194895">
        <w:t xml:space="preserve">for longevity and safety. </w:t>
      </w:r>
    </w:p>
    <w:p w14:paraId="4124597E" w14:textId="77777777" w:rsidR="00194895" w:rsidRPr="00194895" w:rsidRDefault="005C539C" w:rsidP="00194895">
      <w:r>
        <w:tab/>
      </w:r>
      <w:r w:rsidR="00194895" w:rsidRPr="00194895">
        <w:t xml:space="preserve">E. </w:t>
      </w:r>
      <w:r w:rsidR="00194895" w:rsidRPr="00194895">
        <w:tab/>
        <w:t xml:space="preserve">Packaging: All metal posts, rafters and beams shall be wrapped in plastic and cardboard to </w:t>
      </w:r>
      <w:r>
        <w:tab/>
      </w:r>
      <w:r w:rsidR="00D637CC">
        <w:tab/>
      </w:r>
      <w:r w:rsidR="00194895" w:rsidRPr="00194895">
        <w:t xml:space="preserve">protect the powder coat finish during shipping. </w:t>
      </w:r>
    </w:p>
    <w:p w14:paraId="2A8A023A" w14:textId="77777777" w:rsidR="00194895" w:rsidRPr="00194895" w:rsidRDefault="005C539C" w:rsidP="00194895">
      <w:r>
        <w:tab/>
      </w:r>
      <w:r w:rsidR="00194895" w:rsidRPr="00194895">
        <w:t xml:space="preserve">F. </w:t>
      </w:r>
      <w:r w:rsidR="00194895" w:rsidRPr="00194895">
        <w:tab/>
        <w:t xml:space="preserve">Weldments: All tubing members are factory-welded by Certified Welders to American </w:t>
      </w:r>
      <w:r>
        <w:tab/>
      </w:r>
      <w:r w:rsidR="00D637CC">
        <w:tab/>
      </w:r>
      <w:r w:rsidR="00D637CC">
        <w:tab/>
      </w:r>
      <w:r w:rsidR="00194895" w:rsidRPr="00194895">
        <w:t xml:space="preserve">Welding Society (AWS) specifications and to the highest standards of quality workmanship.  </w:t>
      </w:r>
      <w:r>
        <w:tab/>
      </w:r>
      <w:r w:rsidR="00D637CC">
        <w:tab/>
      </w:r>
      <w:r w:rsidR="00194895" w:rsidRPr="00194895">
        <w:t xml:space="preserve">Weldments are finished with a zinc-rich galvanized coating. No field welding is required in the </w:t>
      </w:r>
      <w:r>
        <w:tab/>
      </w:r>
      <w:r w:rsidR="00D637CC">
        <w:tab/>
      </w:r>
      <w:r w:rsidR="00194895" w:rsidRPr="00194895">
        <w:t xml:space="preserve">assembly of the shade products. </w:t>
      </w:r>
    </w:p>
    <w:p w14:paraId="0B84418B" w14:textId="77777777" w:rsidR="006115C5" w:rsidRDefault="005C539C" w:rsidP="00D95572">
      <w:r>
        <w:tab/>
      </w:r>
      <w:r w:rsidR="00194895" w:rsidRPr="00194895">
        <w:t xml:space="preserve">G. </w:t>
      </w:r>
      <w:r w:rsidR="00194895" w:rsidRPr="00194895">
        <w:tab/>
        <w:t xml:space="preserve">Posts, Structural Frame Tubing, and Hardware: All tubing used shall be cold-formed and </w:t>
      </w:r>
      <w:r>
        <w:tab/>
      </w:r>
      <w:r w:rsidR="00D637CC">
        <w:tab/>
      </w:r>
      <w:r w:rsidR="00D637CC">
        <w:tab/>
      </w:r>
      <w:r w:rsidR="00194895" w:rsidRPr="00194895">
        <w:t xml:space="preserve">milled per ASTM A-135 and ASTM A-500.  Material testing is in accordance with ASTM E-8.  </w:t>
      </w:r>
      <w:r w:rsidR="00D637CC">
        <w:tab/>
      </w:r>
      <w:r w:rsidR="00D637CC">
        <w:tab/>
      </w:r>
      <w:r w:rsidR="00194895" w:rsidRPr="00194895">
        <w:t xml:space="preserve">Minimum yield is 40,000 psi with a minimum tensile strength of 45,000 psi on all posts.  </w:t>
      </w:r>
      <w:r w:rsidR="00D637CC">
        <w:tab/>
      </w:r>
      <w:r w:rsidR="00D637CC">
        <w:tab/>
      </w:r>
      <w:r w:rsidR="00D637CC">
        <w:tab/>
      </w:r>
      <w:r w:rsidR="00194895" w:rsidRPr="00194895">
        <w:t xml:space="preserve">All tubing shall be pre-cut to appropriate lengths, and all outside surfaces shall be </w:t>
      </w:r>
      <w:r w:rsidR="00D637CC">
        <w:tab/>
      </w:r>
      <w:r w:rsidR="00D637CC">
        <w:tab/>
      </w:r>
      <w:r w:rsidR="00D637CC">
        <w:tab/>
      </w:r>
      <w:r w:rsidR="00194895" w:rsidRPr="00194895">
        <w:t xml:space="preserve">galvanized, with an interior corrosion-resistant zinc-rich coating. Where required, support </w:t>
      </w:r>
      <w:r w:rsidR="00D637CC">
        <w:tab/>
      </w:r>
      <w:r w:rsidR="00D637CC">
        <w:tab/>
      </w:r>
      <w:r w:rsidR="00194895" w:rsidRPr="00194895">
        <w:t xml:space="preserve">pipes shall be </w:t>
      </w:r>
      <w:proofErr w:type="gramStart"/>
      <w:r w:rsidR="00194895" w:rsidRPr="00194895">
        <w:t>schedule</w:t>
      </w:r>
      <w:proofErr w:type="gramEnd"/>
      <w:r w:rsidR="00194895" w:rsidRPr="00194895">
        <w:t xml:space="preserve"> 40 hot-dip galvanized or </w:t>
      </w:r>
      <w:r>
        <w:tab/>
      </w:r>
      <w:r w:rsidR="00194895" w:rsidRPr="00194895">
        <w:t xml:space="preserve">powder-coated black steel.  All fastening </w:t>
      </w:r>
      <w:r w:rsidR="00D637CC">
        <w:tab/>
      </w:r>
      <w:r w:rsidR="00D637CC">
        <w:tab/>
      </w:r>
      <w:r w:rsidR="00194895" w:rsidRPr="00194895">
        <w:t xml:space="preserve">hardware shall be stainless steel. </w:t>
      </w:r>
    </w:p>
    <w:p w14:paraId="6BD31622" w14:textId="77777777" w:rsidR="00D9042E" w:rsidRDefault="00D9042E">
      <w:r>
        <w:br w:type="page"/>
      </w:r>
    </w:p>
    <w:p w14:paraId="1C050FBD" w14:textId="77777777" w:rsidR="00705DCC" w:rsidRDefault="005C539C" w:rsidP="00795EE5">
      <w:r>
        <w:lastRenderedPageBreak/>
        <w:tab/>
      </w:r>
      <w:r w:rsidR="00194895" w:rsidRPr="00194895">
        <w:t xml:space="preserve">H. </w:t>
      </w:r>
      <w:r w:rsidR="00194895" w:rsidRPr="00194895">
        <w:tab/>
      </w:r>
      <w:r w:rsidR="00795EE5" w:rsidRPr="00312498">
        <w:rPr>
          <w:b/>
          <w:bCs/>
        </w:rPr>
        <w:t>Architectural Powder-coating Process</w:t>
      </w:r>
      <w:r w:rsidR="00795EE5">
        <w:t>:  All powder-coated parts undergo a rigorous multi-</w:t>
      </w:r>
      <w:r w:rsidR="00705DCC">
        <w:tab/>
      </w:r>
      <w:r w:rsidR="00705DCC">
        <w:tab/>
      </w:r>
      <w:r w:rsidR="00795EE5">
        <w:t xml:space="preserve">step process to ensure colorfastness and durability per the specific sequential steps itemized </w:t>
      </w:r>
      <w:r w:rsidR="00705DCC">
        <w:tab/>
      </w:r>
      <w:r w:rsidR="00705DCC">
        <w:tab/>
      </w:r>
      <w:r w:rsidR="00795EE5">
        <w:t xml:space="preserve">below.  All parts are completely sandblasted, pre-treated, and coated with coastal primer </w:t>
      </w:r>
      <w:r w:rsidR="00705DCC">
        <w:tab/>
      </w:r>
      <w:r w:rsidR="00705DCC">
        <w:tab/>
      </w:r>
      <w:r w:rsidR="00795EE5">
        <w:t xml:space="preserve">prior to powder coating. Powder-coating is then electrostatically applied and oven-cured at </w:t>
      </w:r>
      <w:r w:rsidR="00705DCC">
        <w:tab/>
      </w:r>
      <w:r w:rsidR="00705DCC">
        <w:tab/>
      </w:r>
      <w:r w:rsidR="00795EE5">
        <w:t xml:space="preserve">375 to 425 degrees Fahrenheit.  Powders shall meet or exceed ASTM standards for Adhesion, </w:t>
      </w:r>
      <w:r w:rsidR="00705DCC">
        <w:tab/>
      </w:r>
      <w:r w:rsidR="00705DCC">
        <w:tab/>
      </w:r>
      <w:r w:rsidR="00795EE5">
        <w:t xml:space="preserve">Hardness, Impact, Flexibility, Overbake Resistance, and Salt Spray Resistance.  Colors shall be </w:t>
      </w:r>
      <w:r w:rsidR="00705DCC">
        <w:tab/>
      </w:r>
      <w:r w:rsidR="00705DCC">
        <w:tab/>
      </w:r>
      <w:r w:rsidR="00795EE5">
        <w:t>specified.</w:t>
      </w:r>
    </w:p>
    <w:p w14:paraId="09398308" w14:textId="77777777" w:rsidR="00795EE5" w:rsidRDefault="00795EE5" w:rsidP="00795EE5">
      <w:r>
        <w:t>The following seven (7) specific steps shall occur in sequence:</w:t>
      </w:r>
    </w:p>
    <w:p w14:paraId="7E647450" w14:textId="77777777" w:rsidR="00795EE5" w:rsidRDefault="00795EE5" w:rsidP="00795EE5">
      <w:pPr>
        <w:pStyle w:val="ListParagraph"/>
        <w:numPr>
          <w:ilvl w:val="0"/>
          <w:numId w:val="4"/>
        </w:numPr>
      </w:pPr>
      <w:r w:rsidRPr="0003486A">
        <w:rPr>
          <w:b/>
          <w:bCs/>
        </w:rPr>
        <w:t>Sandblasting</w:t>
      </w:r>
      <w:r>
        <w:t>.  All powder-coated parts shall be completely sandblasted with the use of 80 grit garnet abrasives.</w:t>
      </w:r>
    </w:p>
    <w:p w14:paraId="6ECF19EB" w14:textId="77777777" w:rsidR="00795EE5" w:rsidRDefault="00795EE5" w:rsidP="00795EE5">
      <w:pPr>
        <w:pStyle w:val="ListParagraph"/>
        <w:numPr>
          <w:ilvl w:val="0"/>
          <w:numId w:val="4"/>
        </w:numPr>
      </w:pPr>
      <w:r w:rsidRPr="0003486A">
        <w:rPr>
          <w:b/>
          <w:bCs/>
        </w:rPr>
        <w:t>Mechanical smoothing</w:t>
      </w:r>
      <w:r>
        <w:t>.  A traditional mechanical method shall be used for removing remaining foreign matter for surface preparation by use of sanding, grinding, and rounding rough edges to smoothness.</w:t>
      </w:r>
    </w:p>
    <w:p w14:paraId="1A224C20" w14:textId="77777777" w:rsidR="00795EE5" w:rsidRDefault="00795EE5" w:rsidP="00795EE5">
      <w:pPr>
        <w:pStyle w:val="ListParagraph"/>
        <w:numPr>
          <w:ilvl w:val="0"/>
          <w:numId w:val="4"/>
        </w:numPr>
      </w:pPr>
      <w:r w:rsidRPr="00AE346F">
        <w:rPr>
          <w:b/>
          <w:bCs/>
        </w:rPr>
        <w:t>Initial Surface Preparation</w:t>
      </w:r>
      <w:r>
        <w:t xml:space="preserve">.  A heavy-duty liquid cleaner such as </w:t>
      </w:r>
      <w:r w:rsidRPr="0003486A">
        <w:rPr>
          <w:i/>
          <w:iCs/>
        </w:rPr>
        <w:t>Calvary Industries Inc Cal Clean 675</w:t>
      </w:r>
      <w:r>
        <w:t xml:space="preserve"> shall be applied for initial surface preparation.</w:t>
      </w:r>
    </w:p>
    <w:p w14:paraId="30CF35ED" w14:textId="77777777" w:rsidR="00795EE5" w:rsidRDefault="00795EE5" w:rsidP="00795EE5">
      <w:pPr>
        <w:pStyle w:val="ListParagraph"/>
        <w:numPr>
          <w:ilvl w:val="0"/>
          <w:numId w:val="4"/>
        </w:numPr>
      </w:pPr>
      <w:r w:rsidRPr="00AE346F">
        <w:rPr>
          <w:b/>
          <w:bCs/>
        </w:rPr>
        <w:t>Corrosion resistant Coating</w:t>
      </w:r>
      <w:r>
        <w:t xml:space="preserve">. A liquid detergent iron phosphate, such as </w:t>
      </w:r>
      <w:r w:rsidRPr="0003486A">
        <w:rPr>
          <w:i/>
          <w:iCs/>
        </w:rPr>
        <w:t>Calvary Industries Inc, Cal Prep 63</w:t>
      </w:r>
      <w:r>
        <w:t>, shall be applied, thereby resulting in a superior quality corrosion resistant coating.</w:t>
      </w:r>
    </w:p>
    <w:p w14:paraId="185497D2" w14:textId="77777777" w:rsidR="00795EE5" w:rsidRDefault="00795EE5" w:rsidP="00795EE5">
      <w:pPr>
        <w:pStyle w:val="ListParagraph"/>
        <w:numPr>
          <w:ilvl w:val="0"/>
          <w:numId w:val="4"/>
        </w:numPr>
      </w:pPr>
      <w:r w:rsidRPr="00AE346F">
        <w:rPr>
          <w:b/>
          <w:bCs/>
        </w:rPr>
        <w:t>Final Surface Preparation</w:t>
      </w:r>
      <w:r>
        <w:t xml:space="preserve">. All parts shall then be sealed using a reactive, non-chrome sealer product such as </w:t>
      </w:r>
      <w:r w:rsidRPr="0003486A">
        <w:rPr>
          <w:i/>
          <w:iCs/>
        </w:rPr>
        <w:t>Calvary Industries, Advantech S1488E Sealer</w:t>
      </w:r>
      <w:r>
        <w:t xml:space="preserve">.  The sealer enhances corrosion protection and increases paint adhesion, effectively increasing salt spray hours on all metal substrates. </w:t>
      </w:r>
    </w:p>
    <w:p w14:paraId="00511B26" w14:textId="77777777" w:rsidR="00795EE5" w:rsidRDefault="00795EE5" w:rsidP="00795EE5">
      <w:pPr>
        <w:pStyle w:val="ListParagraph"/>
        <w:numPr>
          <w:ilvl w:val="0"/>
          <w:numId w:val="4"/>
        </w:numPr>
      </w:pPr>
      <w:r w:rsidRPr="00AE346F">
        <w:rPr>
          <w:b/>
          <w:bCs/>
        </w:rPr>
        <w:t>Coastal Primer</w:t>
      </w:r>
      <w:r>
        <w:t xml:space="preserve">.  Prior to powder-coating, a rust inhibiting coastal primer shall be applied on all parts, such as </w:t>
      </w:r>
      <w:r w:rsidRPr="0003486A">
        <w:rPr>
          <w:i/>
          <w:iCs/>
        </w:rPr>
        <w:t xml:space="preserve">PPG </w:t>
      </w:r>
      <w:proofErr w:type="spellStart"/>
      <w:r w:rsidRPr="0003486A">
        <w:rPr>
          <w:i/>
          <w:iCs/>
        </w:rPr>
        <w:t>Envirocron</w:t>
      </w:r>
      <w:r w:rsidRPr="0003486A">
        <w:rPr>
          <w:i/>
          <w:iCs/>
          <w:sz w:val="18"/>
          <w:vertAlign w:val="superscript"/>
        </w:rPr>
        <w:t>TM</w:t>
      </w:r>
      <w:proofErr w:type="spellEnd"/>
      <w:r>
        <w:t>.  The coastal primer coating provides a combination of good physical and chemical resistance properties, and is the ideal solution for smooth, low-bake durability and physical property requirements for the most demanding environments.</w:t>
      </w:r>
    </w:p>
    <w:p w14:paraId="428B3BB3" w14:textId="77777777" w:rsidR="00795EE5" w:rsidRDefault="00795EE5" w:rsidP="00795EE5">
      <w:pPr>
        <w:pStyle w:val="ListParagraph"/>
        <w:ind w:left="1440"/>
      </w:pPr>
    </w:p>
    <w:p w14:paraId="727E1306" w14:textId="77777777" w:rsidR="00795EE5" w:rsidRDefault="00795EE5" w:rsidP="00795EE5">
      <w:pPr>
        <w:pStyle w:val="ListParagraph"/>
        <w:ind w:left="1440"/>
      </w:pPr>
      <w:r>
        <w:t>Primer attributes:</w:t>
      </w:r>
    </w:p>
    <w:p w14:paraId="69ACC2F7" w14:textId="77777777" w:rsidR="00795EE5" w:rsidRDefault="00795EE5" w:rsidP="00795EE5">
      <w:pPr>
        <w:pStyle w:val="ListParagraph"/>
        <w:ind w:left="2160"/>
      </w:pPr>
    </w:p>
    <w:p w14:paraId="23C06C40" w14:textId="77777777" w:rsidR="00795EE5" w:rsidRDefault="00795EE5" w:rsidP="00795EE5">
      <w:pPr>
        <w:pStyle w:val="ListParagraph"/>
        <w:ind w:left="2160"/>
      </w:pPr>
      <w:r>
        <w:t>Gloss (ASTM D-523):</w:t>
      </w:r>
      <w:r>
        <w:tab/>
      </w:r>
      <w:r>
        <w:tab/>
      </w:r>
      <w:r>
        <w:tab/>
        <w:t>0-10 @ 60</w:t>
      </w:r>
      <w:r w:rsidRPr="00312498">
        <w:rPr>
          <w:sz w:val="18"/>
          <w:vertAlign w:val="superscript"/>
        </w:rPr>
        <w:t>o</w:t>
      </w:r>
    </w:p>
    <w:p w14:paraId="2805AA05" w14:textId="77777777" w:rsidR="00795EE5" w:rsidRDefault="00795EE5" w:rsidP="00795EE5">
      <w:pPr>
        <w:pStyle w:val="ListParagraph"/>
        <w:ind w:left="2160"/>
      </w:pPr>
      <w:r>
        <w:t>Adhesion (ASTM D-3359):</w:t>
      </w:r>
      <w:r>
        <w:tab/>
      </w:r>
      <w:r>
        <w:tab/>
        <w:t>100% (5B Pass)</w:t>
      </w:r>
      <w:r>
        <w:tab/>
      </w:r>
    </w:p>
    <w:p w14:paraId="7C584254" w14:textId="77777777" w:rsidR="00795EE5" w:rsidRDefault="00795EE5" w:rsidP="00795EE5">
      <w:pPr>
        <w:pStyle w:val="ListParagraph"/>
        <w:ind w:left="2160"/>
      </w:pPr>
      <w:r>
        <w:t>Hardness (ASTM D-3363):</w:t>
      </w:r>
      <w:r>
        <w:tab/>
      </w:r>
      <w:r>
        <w:tab/>
        <w:t>2H Pencil (Eagle)</w:t>
      </w:r>
    </w:p>
    <w:p w14:paraId="60F5796A" w14:textId="77777777" w:rsidR="00795EE5" w:rsidRDefault="00795EE5" w:rsidP="00795EE5">
      <w:pPr>
        <w:pStyle w:val="ListParagraph"/>
        <w:ind w:left="2160"/>
      </w:pPr>
      <w:r>
        <w:t>Impact Resistance (ASTM D-2794):</w:t>
      </w:r>
      <w:r>
        <w:tab/>
        <w:t>80 In.-lbs. Direct</w:t>
      </w:r>
    </w:p>
    <w:p w14:paraId="443FBCBC" w14:textId="77777777" w:rsidR="00795EE5" w:rsidRDefault="00795EE5" w:rsidP="00795EE5">
      <w:pPr>
        <w:pStyle w:val="ListParagraph"/>
        <w:ind w:left="2160"/>
      </w:pPr>
      <w:r>
        <w:t>Conical Mandrel (ASTM D-522):</w:t>
      </w:r>
      <w:r>
        <w:tab/>
      </w:r>
      <w:r>
        <w:tab/>
        <w:t>1⁄8" - No Cracking</w:t>
      </w:r>
    </w:p>
    <w:p w14:paraId="5C386158" w14:textId="77777777" w:rsidR="00795EE5" w:rsidRDefault="00795EE5" w:rsidP="00795EE5">
      <w:pPr>
        <w:pStyle w:val="ListParagraph"/>
        <w:ind w:left="2160"/>
      </w:pPr>
      <w:r>
        <w:t>Salt Spray (ASTM B-117):</w:t>
      </w:r>
      <w:r>
        <w:tab/>
      </w:r>
      <w:r>
        <w:tab/>
        <w:t>4000 Hours Pass</w:t>
      </w:r>
    </w:p>
    <w:p w14:paraId="79FB6021" w14:textId="77777777" w:rsidR="00795EE5" w:rsidRDefault="00795EE5" w:rsidP="00795EE5">
      <w:pPr>
        <w:pStyle w:val="ListParagraph"/>
        <w:ind w:left="5760"/>
      </w:pPr>
      <w:r>
        <w:t xml:space="preserve">1000 Hours (degrease only) </w:t>
      </w:r>
    </w:p>
    <w:p w14:paraId="3BA3D929" w14:textId="77777777" w:rsidR="00795EE5" w:rsidRDefault="00795EE5" w:rsidP="00795EE5">
      <w:pPr>
        <w:pStyle w:val="ListParagraph"/>
        <w:ind w:left="2160"/>
      </w:pPr>
      <w:r>
        <w:t>Humidity (ASTM D-1735):</w:t>
      </w:r>
      <w:r>
        <w:tab/>
      </w:r>
      <w:r>
        <w:tab/>
        <w:t>100F, 100% RH-2000+ Hours</w:t>
      </w:r>
    </w:p>
    <w:p w14:paraId="17CEC773" w14:textId="77777777" w:rsidR="00795EE5" w:rsidRDefault="00795EE5" w:rsidP="00795EE5">
      <w:pPr>
        <w:pStyle w:val="ListParagraph"/>
        <w:ind w:left="2160"/>
      </w:pPr>
      <w:r>
        <w:t>Scab Corrosion (SAE-J2334):</w:t>
      </w:r>
      <w:r>
        <w:tab/>
      </w:r>
      <w:r>
        <w:tab/>
        <w:t>120 Cycles - Pass</w:t>
      </w:r>
    </w:p>
    <w:p w14:paraId="72C63A2D" w14:textId="77777777" w:rsidR="00795EE5" w:rsidRDefault="00795EE5" w:rsidP="00795EE5">
      <w:pPr>
        <w:pStyle w:val="ListParagraph"/>
        <w:ind w:left="2160"/>
      </w:pPr>
      <w:r>
        <w:t>Film Properties (Thickness):</w:t>
      </w:r>
      <w:r>
        <w:tab/>
      </w:r>
      <w:r>
        <w:tab/>
        <w:t>2 mils</w:t>
      </w:r>
    </w:p>
    <w:p w14:paraId="39B2C16A" w14:textId="77777777" w:rsidR="00D9042E" w:rsidRDefault="00D9042E">
      <w:r>
        <w:br w:type="page"/>
      </w:r>
    </w:p>
    <w:p w14:paraId="19B2DD19" w14:textId="77777777" w:rsidR="00795EE5" w:rsidRDefault="00795EE5" w:rsidP="00795EE5">
      <w:pPr>
        <w:pStyle w:val="ListParagraph"/>
        <w:numPr>
          <w:ilvl w:val="0"/>
          <w:numId w:val="4"/>
        </w:numPr>
      </w:pPr>
      <w:r w:rsidRPr="00AE346F">
        <w:rPr>
          <w:b/>
          <w:bCs/>
        </w:rPr>
        <w:lastRenderedPageBreak/>
        <w:t>Application of Powder-Coating</w:t>
      </w:r>
      <w:r>
        <w:t xml:space="preserve">. Lastly, </w:t>
      </w:r>
      <w:r w:rsidRPr="0003486A">
        <w:rPr>
          <w:i/>
          <w:iCs/>
        </w:rPr>
        <w:t xml:space="preserve">PPG </w:t>
      </w:r>
      <w:proofErr w:type="spellStart"/>
      <w:r w:rsidRPr="0003486A">
        <w:rPr>
          <w:i/>
          <w:iCs/>
        </w:rPr>
        <w:t>Envirocron</w:t>
      </w:r>
      <w:r w:rsidRPr="0003486A">
        <w:rPr>
          <w:i/>
          <w:iCs/>
          <w:sz w:val="18"/>
          <w:vertAlign w:val="superscript"/>
        </w:rPr>
        <w:t>TM</w:t>
      </w:r>
      <w:proofErr w:type="spellEnd"/>
      <w:r w:rsidRPr="0003486A">
        <w:rPr>
          <w:i/>
          <w:iCs/>
        </w:rPr>
        <w:t xml:space="preserve"> Ultradurable</w:t>
      </w:r>
      <w:r>
        <w:t xml:space="preserve"> powder coatings shall be used to provide a combination of excellent physical and chemical resistance properties, outstanding resistance to outdoor weathering, and a durable and uniform final coat. </w:t>
      </w:r>
    </w:p>
    <w:p w14:paraId="7DD8B689" w14:textId="77777777" w:rsidR="00795EE5" w:rsidRDefault="00795EE5" w:rsidP="00795EE5">
      <w:pPr>
        <w:pStyle w:val="ListParagraph"/>
        <w:ind w:left="1440"/>
      </w:pPr>
    </w:p>
    <w:p w14:paraId="7DDF9748" w14:textId="77777777" w:rsidR="00795EE5" w:rsidRDefault="00795EE5" w:rsidP="00795EE5">
      <w:pPr>
        <w:pStyle w:val="ListParagraph"/>
        <w:ind w:left="1440"/>
      </w:pPr>
      <w:r>
        <w:t>Powder Coat Characteristics:</w:t>
      </w:r>
    </w:p>
    <w:p w14:paraId="05BBAC8E" w14:textId="77777777" w:rsidR="00795EE5" w:rsidRDefault="00795EE5" w:rsidP="00795EE5">
      <w:pPr>
        <w:pStyle w:val="ListParagraph"/>
        <w:ind w:left="2160"/>
      </w:pPr>
    </w:p>
    <w:p w14:paraId="0BD77FC2" w14:textId="77777777" w:rsidR="00795EE5" w:rsidRDefault="00795EE5" w:rsidP="00795EE5">
      <w:pPr>
        <w:pStyle w:val="ListParagraph"/>
        <w:ind w:left="2160"/>
      </w:pPr>
      <w:r>
        <w:t>Gloss (ASTM D-523):</w:t>
      </w:r>
      <w:r>
        <w:tab/>
      </w:r>
      <w:r>
        <w:tab/>
      </w:r>
      <w:r>
        <w:tab/>
        <w:t>80 Minimum @ 20</w:t>
      </w:r>
      <w:r w:rsidRPr="00312498">
        <w:rPr>
          <w:sz w:val="18"/>
          <w:vertAlign w:val="superscript"/>
        </w:rPr>
        <w:t>o</w:t>
      </w:r>
    </w:p>
    <w:p w14:paraId="654CE37B" w14:textId="77777777" w:rsidR="00795EE5" w:rsidRDefault="00795EE5" w:rsidP="00795EE5">
      <w:pPr>
        <w:pStyle w:val="ListParagraph"/>
        <w:ind w:left="2160"/>
      </w:pPr>
      <w:r>
        <w:t>Gloss (ASTM D-523):</w:t>
      </w:r>
      <w:r>
        <w:tab/>
      </w:r>
      <w:r>
        <w:tab/>
      </w:r>
      <w:r>
        <w:tab/>
        <w:t>80 Minimum @ 60</w:t>
      </w:r>
      <w:r w:rsidRPr="00312498">
        <w:rPr>
          <w:sz w:val="18"/>
          <w:vertAlign w:val="superscript"/>
        </w:rPr>
        <w:t>o</w:t>
      </w:r>
    </w:p>
    <w:p w14:paraId="51BFD3C1" w14:textId="77777777" w:rsidR="00795EE5" w:rsidRDefault="00795EE5" w:rsidP="00795EE5">
      <w:pPr>
        <w:pStyle w:val="ListParagraph"/>
        <w:ind w:left="2160"/>
      </w:pPr>
      <w:r>
        <w:t>Adhesion (ASTM D-3359):</w:t>
      </w:r>
      <w:r>
        <w:tab/>
      </w:r>
      <w:r>
        <w:tab/>
        <w:t>100% (5B Pass)</w:t>
      </w:r>
      <w:r>
        <w:tab/>
      </w:r>
    </w:p>
    <w:p w14:paraId="472B666F" w14:textId="77777777" w:rsidR="00795EE5" w:rsidRDefault="00795EE5" w:rsidP="00795EE5">
      <w:pPr>
        <w:pStyle w:val="ListParagraph"/>
        <w:ind w:left="2160"/>
      </w:pPr>
      <w:r>
        <w:t>Hardness (ASTM D-3363):</w:t>
      </w:r>
      <w:r>
        <w:tab/>
      </w:r>
      <w:r>
        <w:tab/>
        <w:t>2H Pencil (Eagle)</w:t>
      </w:r>
    </w:p>
    <w:p w14:paraId="67058990" w14:textId="77777777" w:rsidR="00795EE5" w:rsidRDefault="00795EE5" w:rsidP="00795EE5">
      <w:pPr>
        <w:pStyle w:val="ListParagraph"/>
        <w:ind w:left="2160"/>
      </w:pPr>
      <w:r>
        <w:t>Impact Resistance (ASTM D-2794):</w:t>
      </w:r>
      <w:r>
        <w:tab/>
        <w:t>40 In.-lbs. Direct</w:t>
      </w:r>
    </w:p>
    <w:p w14:paraId="5A7B3FF7" w14:textId="77777777" w:rsidR="00795EE5" w:rsidRDefault="00795EE5" w:rsidP="00795EE5">
      <w:pPr>
        <w:pStyle w:val="ListParagraph"/>
        <w:ind w:left="5760"/>
      </w:pPr>
      <w:r>
        <w:t>20 In.-lbs. Reverse</w:t>
      </w:r>
    </w:p>
    <w:p w14:paraId="4551BABA" w14:textId="77777777" w:rsidR="00795EE5" w:rsidRDefault="00795EE5" w:rsidP="00795EE5">
      <w:pPr>
        <w:pStyle w:val="ListParagraph"/>
        <w:ind w:left="2160"/>
      </w:pPr>
      <w:r>
        <w:t>Conical Mandrel (ASTM D-522):</w:t>
      </w:r>
      <w:r>
        <w:tab/>
      </w:r>
      <w:r>
        <w:tab/>
        <w:t>1⁄8" Mandrel - No Cracking</w:t>
      </w:r>
    </w:p>
    <w:p w14:paraId="6B753CCC" w14:textId="77777777" w:rsidR="00795EE5" w:rsidRDefault="00795EE5" w:rsidP="00795EE5">
      <w:pPr>
        <w:pStyle w:val="ListParagraph"/>
        <w:ind w:left="2160"/>
      </w:pPr>
      <w:r>
        <w:t>Salt Spray (ASTM B-117):</w:t>
      </w:r>
      <w:r>
        <w:tab/>
      </w:r>
      <w:r>
        <w:tab/>
        <w:t>1000 Hours Pass</w:t>
      </w:r>
    </w:p>
    <w:p w14:paraId="0BAA460A" w14:textId="77777777" w:rsidR="00795EE5" w:rsidRDefault="00795EE5" w:rsidP="00795EE5">
      <w:pPr>
        <w:pStyle w:val="ListParagraph"/>
        <w:ind w:left="5760"/>
      </w:pPr>
      <w:r>
        <w:t>&lt; 1⁄8" Scribe Creep</w:t>
      </w:r>
    </w:p>
    <w:p w14:paraId="1E4D9EB7" w14:textId="77777777" w:rsidR="00795EE5" w:rsidRDefault="00795EE5" w:rsidP="00795EE5">
      <w:pPr>
        <w:pStyle w:val="ListParagraph"/>
        <w:ind w:left="5760"/>
      </w:pPr>
      <w:r>
        <w:t>No Blisters</w:t>
      </w:r>
    </w:p>
    <w:p w14:paraId="22CE84FC" w14:textId="77777777" w:rsidR="00795EE5" w:rsidRDefault="00795EE5" w:rsidP="00795EE5">
      <w:pPr>
        <w:pStyle w:val="ListParagraph"/>
        <w:ind w:left="2160"/>
      </w:pPr>
      <w:r>
        <w:t>Humidity (ASTM D-1735):</w:t>
      </w:r>
      <w:r>
        <w:tab/>
      </w:r>
      <w:r>
        <w:tab/>
        <w:t>1000 Hours Pass</w:t>
      </w:r>
    </w:p>
    <w:p w14:paraId="67D07B5B" w14:textId="77777777" w:rsidR="00795EE5" w:rsidRDefault="00795EE5" w:rsidP="00795EE5">
      <w:pPr>
        <w:pStyle w:val="ListParagraph"/>
        <w:ind w:left="5760"/>
      </w:pPr>
      <w:r>
        <w:t>&lt; 1⁄16" Scribe Creep</w:t>
      </w:r>
    </w:p>
    <w:p w14:paraId="44193AA9" w14:textId="77777777" w:rsidR="00795EE5" w:rsidRDefault="00795EE5" w:rsidP="00795EE5">
      <w:pPr>
        <w:pStyle w:val="ListParagraph"/>
        <w:ind w:left="5760"/>
      </w:pPr>
      <w:r>
        <w:t>No Blisters</w:t>
      </w:r>
    </w:p>
    <w:p w14:paraId="16EC2EC1" w14:textId="77777777" w:rsidR="00795EE5" w:rsidRDefault="00795EE5" w:rsidP="00795EE5">
      <w:pPr>
        <w:pStyle w:val="ListParagraph"/>
        <w:ind w:left="2160"/>
      </w:pPr>
      <w:r>
        <w:t>Film Properties (Thickness):</w:t>
      </w:r>
      <w:r>
        <w:tab/>
      </w:r>
      <w:r>
        <w:tab/>
        <w:t>3 mils</w:t>
      </w:r>
    </w:p>
    <w:p w14:paraId="7DCA4EEB" w14:textId="77777777" w:rsidR="00A56339" w:rsidRPr="00194895" w:rsidRDefault="00A56339" w:rsidP="00795EE5">
      <w:r>
        <w:tab/>
      </w:r>
      <w:r>
        <w:tab/>
      </w:r>
    </w:p>
    <w:p w14:paraId="55427F09" w14:textId="77777777" w:rsidR="00194895" w:rsidRPr="00194895" w:rsidRDefault="005C539C" w:rsidP="00194895">
      <w:r>
        <w:tab/>
      </w:r>
      <w:r w:rsidR="00194895" w:rsidRPr="00194895">
        <w:t xml:space="preserve">I. </w:t>
      </w:r>
      <w:r w:rsidR="00194895" w:rsidRPr="00194895">
        <w:tab/>
        <w:t xml:space="preserve">Standard Footings: Footings shall be designed per stringent International Building Code (IBC) </w:t>
      </w:r>
      <w:r>
        <w:tab/>
      </w:r>
      <w:r w:rsidR="00D637CC">
        <w:tab/>
      </w:r>
      <w:r w:rsidR="00194895" w:rsidRPr="00194895">
        <w:t xml:space="preserve">for the specified structure.  Columns will be provided as standard direct embedment.  Other </w:t>
      </w:r>
      <w:r w:rsidR="00D637CC">
        <w:tab/>
      </w:r>
      <w:r w:rsidR="00D637CC">
        <w:tab/>
      </w:r>
      <w:r w:rsidR="00194895" w:rsidRPr="00194895">
        <w:t xml:space="preserve">footing </w:t>
      </w:r>
      <w:r>
        <w:tab/>
      </w:r>
      <w:r w:rsidR="00194895" w:rsidRPr="00194895">
        <w:t xml:space="preserve">designs are available. </w:t>
      </w:r>
    </w:p>
    <w:p w14:paraId="73106B3C" w14:textId="06209811" w:rsidR="00194895" w:rsidRPr="00194895" w:rsidRDefault="00194895" w:rsidP="00D96DA6">
      <w:pPr>
        <w:ind w:left="1440" w:hanging="720"/>
      </w:pPr>
      <w:r w:rsidRPr="00194895">
        <w:t xml:space="preserve">J. </w:t>
      </w:r>
      <w:r w:rsidRPr="00194895">
        <w:tab/>
        <w:t xml:space="preserve">Roofing: Structural frames </w:t>
      </w:r>
      <w:r w:rsidR="001B7584">
        <w:t xml:space="preserve">and/or fabric sails </w:t>
      </w:r>
      <w:r w:rsidRPr="00194895">
        <w:t xml:space="preserve">are designed by Shade Systems only for use with </w:t>
      </w:r>
      <w:proofErr w:type="spellStart"/>
      <w:r w:rsidRPr="00194895">
        <w:t>Cool</w:t>
      </w:r>
      <w:r w:rsidR="00220D3E">
        <w:t>N</w:t>
      </w:r>
      <w:r w:rsidRPr="00194895">
        <w:t>et</w:t>
      </w:r>
      <w:r w:rsidRPr="00194895">
        <w:rPr>
          <w:vertAlign w:val="superscript"/>
        </w:rPr>
        <w:t>TM</w:t>
      </w:r>
      <w:proofErr w:type="spellEnd"/>
      <w:r w:rsidRPr="00194895">
        <w:t xml:space="preserve"> polyethylene shade fabric. Fabric is attached to frame </w:t>
      </w:r>
      <w:r w:rsidR="001B7584">
        <w:t xml:space="preserve">or columns </w:t>
      </w:r>
      <w:r w:rsidRPr="00194895">
        <w:t xml:space="preserve">using stainless steel and clear vinyl coated cable. Cable fasteners are zinc-plated copper for maximum corrosion resistance. </w:t>
      </w:r>
    </w:p>
    <w:p w14:paraId="57EEDD5F" w14:textId="77777777" w:rsidR="00194895" w:rsidRPr="00194895" w:rsidRDefault="00194895" w:rsidP="00194895">
      <w:r w:rsidRPr="00817230">
        <w:t xml:space="preserve">2.2 </w:t>
      </w:r>
      <w:r w:rsidR="00C41679" w:rsidRPr="00817230">
        <w:tab/>
      </w:r>
      <w:r w:rsidR="00F219B8" w:rsidRPr="00817230">
        <w:t xml:space="preserve">Fastening System </w:t>
      </w:r>
      <w:r w:rsidR="00F219B8" w:rsidRPr="00817230">
        <w:rPr>
          <w:b/>
        </w:rPr>
        <w:t>(Frame Structure)</w:t>
      </w:r>
    </w:p>
    <w:p w14:paraId="01AF7A08" w14:textId="77777777" w:rsidR="00F219B8" w:rsidRDefault="005C539C" w:rsidP="00194895">
      <w:r>
        <w:tab/>
      </w:r>
      <w:r w:rsidR="00194895" w:rsidRPr="00194895">
        <w:t xml:space="preserve">A. </w:t>
      </w:r>
      <w:r w:rsidR="00194895" w:rsidRPr="00194895">
        <w:tab/>
      </w:r>
      <w:proofErr w:type="spellStart"/>
      <w:r w:rsidR="00194895" w:rsidRPr="00194895">
        <w:t>Coolnet</w:t>
      </w:r>
      <w:r w:rsidR="00194895" w:rsidRPr="00194895">
        <w:rPr>
          <w:vertAlign w:val="superscript"/>
        </w:rPr>
        <w:t>TM</w:t>
      </w:r>
      <w:proofErr w:type="spellEnd"/>
      <w:r w:rsidR="00194895" w:rsidRPr="00194895">
        <w:t xml:space="preserve"> Shade Fabric shall be delivered complete with independent cables pre-inserted </w:t>
      </w:r>
      <w:r w:rsidR="00194895" w:rsidRPr="00194895">
        <w:tab/>
      </w:r>
      <w:r w:rsidR="00D637CC">
        <w:tab/>
      </w:r>
      <w:r w:rsidR="00194895" w:rsidRPr="00194895">
        <w:t xml:space="preserve">in fabric hems. Each cable shall be looped and clamped at each end. Fastening System </w:t>
      </w:r>
      <w:proofErr w:type="gramStart"/>
      <w:r w:rsidR="00194895" w:rsidRPr="00194895">
        <w:t xml:space="preserve">to </w:t>
      </w:r>
      <w:r w:rsidR="00194895" w:rsidRPr="00194895">
        <w:tab/>
      </w:r>
      <w:r w:rsidR="00D637CC">
        <w:tab/>
      </w:r>
      <w:r w:rsidR="00194895" w:rsidRPr="00194895">
        <w:t>consist</w:t>
      </w:r>
      <w:proofErr w:type="gramEnd"/>
      <w:r w:rsidR="00194895" w:rsidRPr="00194895">
        <w:t xml:space="preserve"> of the Turn-N-</w:t>
      </w:r>
      <w:proofErr w:type="spellStart"/>
      <w:r w:rsidR="00194895" w:rsidRPr="00194895">
        <w:t>Slide</w:t>
      </w:r>
      <w:r w:rsidR="00194895" w:rsidRPr="00194895">
        <w:rPr>
          <w:vertAlign w:val="superscript"/>
        </w:rPr>
        <w:t>TM</w:t>
      </w:r>
      <w:proofErr w:type="spellEnd"/>
      <w:r w:rsidR="00194895" w:rsidRPr="00194895">
        <w:t xml:space="preserve"> fastening device which is factory installed at each roof rafter </w:t>
      </w:r>
      <w:r w:rsidR="00194895" w:rsidRPr="00194895">
        <w:tab/>
      </w:r>
      <w:r w:rsidR="00D637CC">
        <w:tab/>
      </w:r>
      <w:r w:rsidR="00194895" w:rsidRPr="00194895">
        <w:t xml:space="preserve">corner.  The Turn-N-Slide features a concealed mechanism which allows the attachment </w:t>
      </w:r>
      <w:r w:rsidR="00194895" w:rsidRPr="00194895">
        <w:tab/>
        <w:t xml:space="preserve">hook </w:t>
      </w:r>
      <w:r w:rsidR="00D637CC">
        <w:tab/>
      </w:r>
      <w:r w:rsidR="00D637CC">
        <w:tab/>
      </w:r>
      <w:r w:rsidR="00194895" w:rsidRPr="00194895">
        <w:t xml:space="preserve">and sleeve at each rafter corner to move along a track in the rafter. Cables are attached to </w:t>
      </w:r>
      <w:r w:rsidR="00D637CC">
        <w:tab/>
      </w:r>
      <w:r w:rsidR="00D637CC">
        <w:tab/>
      </w:r>
      <w:proofErr w:type="gramStart"/>
      <w:r w:rsidR="00194895" w:rsidRPr="00194895">
        <w:t>hook</w:t>
      </w:r>
      <w:proofErr w:type="gramEnd"/>
      <w:r w:rsidR="00194895" w:rsidRPr="00194895">
        <w:t xml:space="preserve"> which is welded to the moving sleeve, thereby distributing tension evenly over rafters </w:t>
      </w:r>
      <w:r w:rsidR="00D637CC">
        <w:tab/>
      </w:r>
      <w:r w:rsidR="00D637CC">
        <w:tab/>
      </w:r>
      <w:r w:rsidR="00194895" w:rsidRPr="00194895">
        <w:t xml:space="preserve">and not directly onto the mechanism. Rafters are sealed with no </w:t>
      </w:r>
      <w:proofErr w:type="gramStart"/>
      <w:r w:rsidR="00194895" w:rsidRPr="00194895">
        <w:t>penetrations</w:t>
      </w:r>
      <w:proofErr w:type="gramEnd"/>
      <w:r w:rsidR="00194895" w:rsidRPr="00194895">
        <w:t xml:space="preserve"> on the top side, </w:t>
      </w:r>
      <w:r w:rsidR="00D637CC">
        <w:tab/>
      </w:r>
      <w:r w:rsidR="00D637CC">
        <w:tab/>
      </w:r>
      <w:r w:rsidR="00194895" w:rsidRPr="00194895">
        <w:t xml:space="preserve">thereby preventing water from entering.  Such moving sleeve with hook allows the looped </w:t>
      </w:r>
      <w:r w:rsidR="00D637CC">
        <w:tab/>
      </w:r>
      <w:r w:rsidR="00D637CC">
        <w:tab/>
      </w:r>
      <w:r w:rsidR="00194895" w:rsidRPr="00194895">
        <w:t xml:space="preserve">ends of each cable to slide over the hook when the sleeve is at its upper position, and </w:t>
      </w:r>
      <w:r w:rsidR="00D637CC">
        <w:tab/>
      </w:r>
      <w:r w:rsidR="00D637CC">
        <w:lastRenderedPageBreak/>
        <w:tab/>
      </w:r>
      <w:r w:rsidR="00D637CC">
        <w:tab/>
      </w:r>
      <w:r w:rsidR="00194895" w:rsidRPr="00194895">
        <w:t xml:space="preserve">then by turning the concealed fastener </w:t>
      </w:r>
      <w:r>
        <w:tab/>
      </w:r>
      <w:r w:rsidR="00194895" w:rsidRPr="00194895">
        <w:t xml:space="preserve">within the rafter, moves the sleeve with hook </w:t>
      </w:r>
      <w:r w:rsidR="00D637CC">
        <w:tab/>
      </w:r>
      <w:r w:rsidR="00D637CC">
        <w:tab/>
      </w:r>
      <w:r w:rsidR="00D637CC">
        <w:tab/>
      </w:r>
      <w:r w:rsidR="00194895" w:rsidRPr="00194895">
        <w:t xml:space="preserve">outward (toward end of rafter), thereby tensioning the cables and securing the fabric at the </w:t>
      </w:r>
      <w:r w:rsidR="00D637CC">
        <w:tab/>
      </w:r>
      <w:r w:rsidR="00D637CC">
        <w:tab/>
      </w:r>
      <w:r w:rsidR="00194895" w:rsidRPr="00194895">
        <w:t xml:space="preserve">proper tautness. A locking cap is secured at the end of each rafter with a vandal-resistant bolt </w:t>
      </w:r>
      <w:r w:rsidR="00D637CC">
        <w:tab/>
      </w:r>
      <w:r w:rsidR="00D637CC">
        <w:tab/>
      </w:r>
      <w:r w:rsidR="00194895" w:rsidRPr="00194895">
        <w:t>(special wrench provided by the manufacturer) to prevent unauthorized access to the Turn-N-</w:t>
      </w:r>
      <w:r w:rsidR="00D637CC">
        <w:tab/>
      </w:r>
      <w:r w:rsidR="00D637CC">
        <w:tab/>
      </w:r>
      <w:r w:rsidR="00194895" w:rsidRPr="00194895">
        <w:t xml:space="preserve">Slide mechanism. To remove the canopy, the cap is removed, and the mechanism rotated </w:t>
      </w:r>
      <w:r w:rsidR="00D637CC">
        <w:tab/>
      </w:r>
      <w:r w:rsidR="00D637CC">
        <w:tab/>
      </w:r>
      <w:r w:rsidR="00194895" w:rsidRPr="00194895">
        <w:t xml:space="preserve">counter- clockwise. The sleeve with hook moves inward (toward peak of roof), </w:t>
      </w:r>
      <w:r w:rsidR="00D637CC">
        <w:tab/>
      </w:r>
      <w:r w:rsidR="00D637CC">
        <w:tab/>
      </w:r>
      <w:r w:rsidR="00D637CC">
        <w:tab/>
      </w:r>
      <w:r w:rsidR="00D637CC">
        <w:tab/>
      </w:r>
      <w:r w:rsidR="00194895" w:rsidRPr="00194895">
        <w:t>thereby de-tensioning the cables, and allows fast removal of the canopy.  Continuous one-</w:t>
      </w:r>
      <w:r w:rsidR="00D637CC">
        <w:tab/>
      </w:r>
      <w:r w:rsidR="00D637CC">
        <w:tab/>
      </w:r>
      <w:r w:rsidR="00194895" w:rsidRPr="00194895">
        <w:t xml:space="preserve">piece cables, cables which are not independent per side and pre-looped and clamped at the </w:t>
      </w:r>
      <w:r w:rsidR="00D637CC">
        <w:tab/>
      </w:r>
      <w:r w:rsidR="00D637CC">
        <w:tab/>
      </w:r>
      <w:r w:rsidR="00194895" w:rsidRPr="00194895">
        <w:t xml:space="preserve">factory, and/or cables which must be tensioned with the use of turnbuckles or tools not </w:t>
      </w:r>
      <w:r w:rsidR="00D637CC">
        <w:tab/>
      </w:r>
      <w:r w:rsidR="00D637CC">
        <w:tab/>
      </w:r>
      <w:r w:rsidR="00D637CC">
        <w:tab/>
      </w:r>
      <w:r w:rsidR="00194895" w:rsidRPr="00194895">
        <w:t xml:space="preserve">provided by the manufacturer are not acceptable. Structures which do not feature the </w:t>
      </w:r>
      <w:r w:rsidR="00D637CC">
        <w:tab/>
      </w:r>
      <w:r w:rsidR="00D637CC">
        <w:tab/>
      </w:r>
      <w:r w:rsidR="00D637CC">
        <w:tab/>
      </w:r>
      <w:r w:rsidR="00194895" w:rsidRPr="00194895">
        <w:t xml:space="preserve">Fastening Mechanism on each and every </w:t>
      </w:r>
      <w:proofErr w:type="gramStart"/>
      <w:r w:rsidR="00194895" w:rsidRPr="00194895">
        <w:t>rafter, or</w:t>
      </w:r>
      <w:proofErr w:type="gramEnd"/>
      <w:r w:rsidR="00194895" w:rsidRPr="00194895">
        <w:t xml:space="preserve"> fastening mechanisms which do not </w:t>
      </w:r>
      <w:r w:rsidR="00D637CC">
        <w:tab/>
      </w:r>
      <w:r w:rsidR="00D637CC">
        <w:tab/>
      </w:r>
      <w:r w:rsidR="00D637CC">
        <w:tab/>
      </w:r>
      <w:r w:rsidR="00194895" w:rsidRPr="00194895">
        <w:t xml:space="preserve">feature a sealed top rafter and moving outer sleeve such as the Turn-N-Slide, are not </w:t>
      </w:r>
      <w:r w:rsidR="00D637CC">
        <w:tab/>
      </w:r>
      <w:r w:rsidR="00D637CC">
        <w:tab/>
      </w:r>
      <w:r w:rsidR="00D637CC">
        <w:tab/>
      </w:r>
      <w:r w:rsidR="00194895" w:rsidRPr="00194895">
        <w:t xml:space="preserve">acceptable. </w:t>
      </w:r>
    </w:p>
    <w:p w14:paraId="43E92354" w14:textId="77777777" w:rsidR="00F219B8" w:rsidRDefault="00F219B8" w:rsidP="00194895">
      <w:r>
        <w:tab/>
      </w:r>
      <w:r w:rsidRPr="00F219B8">
        <w:t xml:space="preserve">B. </w:t>
      </w:r>
      <w:r w:rsidRPr="00F219B8">
        <w:tab/>
        <w:t>Fastening System Instructional Video: Product must be delivered complete with a minimum 5-</w:t>
      </w:r>
      <w:r w:rsidRPr="00F219B8">
        <w:tab/>
      </w:r>
      <w:r w:rsidRPr="00F219B8">
        <w:tab/>
        <w:t xml:space="preserve">minute </w:t>
      </w:r>
      <w:r w:rsidRPr="00F219B8">
        <w:tab/>
        <w:t xml:space="preserve">instructional video on </w:t>
      </w:r>
      <w:proofErr w:type="gramStart"/>
      <w:r w:rsidRPr="00F219B8">
        <w:t>an</w:t>
      </w:r>
      <w:proofErr w:type="gramEnd"/>
      <w:r w:rsidRPr="00F219B8">
        <w:t xml:space="preserve"> USB Flash Drive.  </w:t>
      </w:r>
      <w:proofErr w:type="gramStart"/>
      <w:r w:rsidRPr="00F219B8">
        <w:t>Video</w:t>
      </w:r>
      <w:proofErr w:type="gramEnd"/>
      <w:r w:rsidRPr="00F219B8">
        <w:t xml:space="preserve"> must show the viewer the exact </w:t>
      </w:r>
      <w:r w:rsidRPr="00F219B8">
        <w:tab/>
      </w:r>
      <w:r w:rsidRPr="00F219B8">
        <w:tab/>
        <w:t xml:space="preserve">procedure for removing and re-attaching canopy using an actual shade structure in the </w:t>
      </w:r>
      <w:r w:rsidRPr="00F219B8">
        <w:tab/>
      </w:r>
      <w:r w:rsidRPr="00F219B8">
        <w:tab/>
      </w:r>
      <w:r w:rsidRPr="00F219B8">
        <w:tab/>
        <w:t xml:space="preserve">field.  Submittals which do not include the video on </w:t>
      </w:r>
      <w:proofErr w:type="gramStart"/>
      <w:r w:rsidRPr="00F219B8">
        <w:t>an</w:t>
      </w:r>
      <w:proofErr w:type="gramEnd"/>
      <w:r w:rsidRPr="00F219B8">
        <w:t xml:space="preserve"> USB Flash Drive are not acceptable.</w:t>
      </w:r>
    </w:p>
    <w:p w14:paraId="61FD1D9D" w14:textId="77777777" w:rsidR="00F219B8" w:rsidRDefault="00F219B8" w:rsidP="00194895">
      <w:r w:rsidRPr="00817230">
        <w:t xml:space="preserve">2.3 </w:t>
      </w:r>
      <w:r w:rsidRPr="00817230">
        <w:tab/>
        <w:t xml:space="preserve">Fastening System </w:t>
      </w:r>
      <w:r w:rsidRPr="00817230">
        <w:rPr>
          <w:b/>
        </w:rPr>
        <w:t>(Sail Structure)</w:t>
      </w:r>
    </w:p>
    <w:p w14:paraId="4666078C" w14:textId="77777777" w:rsidR="00F219B8" w:rsidRPr="00194895" w:rsidRDefault="00F219B8" w:rsidP="00194895">
      <w:r>
        <w:tab/>
        <w:t>A.</w:t>
      </w:r>
      <w:r>
        <w:tab/>
      </w:r>
      <w:proofErr w:type="spellStart"/>
      <w:r w:rsidRPr="00F219B8">
        <w:t>CoolNet</w:t>
      </w:r>
      <w:r w:rsidRPr="00F219B8">
        <w:rPr>
          <w:vertAlign w:val="superscript"/>
        </w:rPr>
        <w:t>TM</w:t>
      </w:r>
      <w:proofErr w:type="spellEnd"/>
      <w:r w:rsidRPr="00F219B8">
        <w:t xml:space="preserve"> Shade Fabric shall be delivered </w:t>
      </w:r>
      <w:r>
        <w:t xml:space="preserve">complete with fastening system </w:t>
      </w:r>
      <w:r w:rsidRPr="00F219B8">
        <w:t xml:space="preserve">installed. Fastening </w:t>
      </w:r>
      <w:r>
        <w:tab/>
      </w:r>
      <w:r>
        <w:tab/>
      </w:r>
      <w:r w:rsidRPr="00F219B8">
        <w:t xml:space="preserve">System to consist of </w:t>
      </w:r>
      <w:r>
        <w:t xml:space="preserve">factory-formed stainless steel </w:t>
      </w:r>
      <w:r w:rsidRPr="00F219B8">
        <w:t xml:space="preserve">tensioning plates pre-attached to fabric </w:t>
      </w:r>
      <w:r>
        <w:tab/>
      </w:r>
      <w:r>
        <w:tab/>
      </w:r>
      <w:r w:rsidRPr="00F219B8">
        <w:t>canop</w:t>
      </w:r>
      <w:r>
        <w:t xml:space="preserve">ies at each corner, and cables </w:t>
      </w:r>
      <w:r w:rsidRPr="00F219B8">
        <w:t xml:space="preserve">per the above hemmed into the fabric at the </w:t>
      </w:r>
      <w:r>
        <w:t xml:space="preserve">factory and </w:t>
      </w:r>
      <w:r>
        <w:tab/>
      </w:r>
      <w:r>
        <w:tab/>
        <w:t xml:space="preserve">terminating in the </w:t>
      </w:r>
      <w:r w:rsidRPr="00F219B8">
        <w:t>bracket. Posts shall be equipped with an ad</w:t>
      </w:r>
      <w:r>
        <w:t xml:space="preserve">justable 360-degree swivel and </w:t>
      </w:r>
      <w:r>
        <w:tab/>
      </w:r>
      <w:r>
        <w:tab/>
      </w:r>
      <w:r w:rsidRPr="00F219B8">
        <w:t xml:space="preserve">pivot attachment mechanism to which </w:t>
      </w:r>
      <w:r>
        <w:t xml:space="preserve">the </w:t>
      </w:r>
      <w:proofErr w:type="gramStart"/>
      <w:r>
        <w:t>tensioning</w:t>
      </w:r>
      <w:proofErr w:type="gramEnd"/>
      <w:r>
        <w:t xml:space="preserve"> plate fastens. </w:t>
      </w:r>
      <w:r w:rsidRPr="00F219B8">
        <w:t xml:space="preserve">Tensioning plate includes </w:t>
      </w:r>
      <w:r>
        <w:tab/>
      </w:r>
      <w:r>
        <w:tab/>
      </w:r>
      <w:r w:rsidRPr="00F219B8">
        <w:t xml:space="preserve">a </w:t>
      </w:r>
      <w:proofErr w:type="gramStart"/>
      <w:r w:rsidRPr="00F219B8">
        <w:t>stainless steel</w:t>
      </w:r>
      <w:proofErr w:type="gramEnd"/>
      <w:r w:rsidRPr="00F219B8">
        <w:t xml:space="preserve"> adjustment bolt which, </w:t>
      </w:r>
      <w:r>
        <w:t xml:space="preserve">when </w:t>
      </w:r>
      <w:r w:rsidRPr="00F219B8">
        <w:t>turned, tens</w:t>
      </w:r>
      <w:r>
        <w:t>ions the fabric for a taut fit.</w:t>
      </w:r>
      <w:r w:rsidRPr="00F219B8">
        <w:t xml:space="preserve"> Fabri</w:t>
      </w:r>
      <w:r>
        <w:t xml:space="preserve">cs, </w:t>
      </w:r>
      <w:r>
        <w:tab/>
      </w:r>
      <w:r>
        <w:tab/>
        <w:t xml:space="preserve">cables, and brackets which </w:t>
      </w:r>
      <w:r w:rsidRPr="00F219B8">
        <w:t>are not pre-assembled at the factory are not ac</w:t>
      </w:r>
      <w:r>
        <w:t xml:space="preserve">ceptable.  Cables </w:t>
      </w:r>
      <w:r>
        <w:tab/>
      </w:r>
      <w:r>
        <w:tab/>
        <w:t xml:space="preserve">which attach </w:t>
      </w:r>
      <w:r w:rsidRPr="00F219B8">
        <w:t xml:space="preserve">to posts with </w:t>
      </w:r>
      <w:proofErr w:type="spellStart"/>
      <w:r w:rsidRPr="00F219B8">
        <w:t>u-bolts</w:t>
      </w:r>
      <w:proofErr w:type="spellEnd"/>
      <w:r w:rsidRPr="00F219B8">
        <w:t xml:space="preserve"> or ‘S’ hooks, and whic</w:t>
      </w:r>
      <w:r>
        <w:t xml:space="preserve">h do not use a </w:t>
      </w:r>
      <w:proofErr w:type="gramStart"/>
      <w:r>
        <w:t>stainless steel</w:t>
      </w:r>
      <w:proofErr w:type="gramEnd"/>
      <w:r>
        <w:t xml:space="preserve"> </w:t>
      </w:r>
      <w:r>
        <w:tab/>
      </w:r>
      <w:r>
        <w:tab/>
      </w:r>
      <w:r>
        <w:tab/>
      </w:r>
      <w:r w:rsidRPr="00F219B8">
        <w:t>bracketing system similar to the above are not acceptable.</w:t>
      </w:r>
    </w:p>
    <w:p w14:paraId="533C54D5" w14:textId="0696F8C3" w:rsidR="00A160AE" w:rsidRDefault="00A160AE">
      <w:r>
        <w:br w:type="page"/>
      </w:r>
    </w:p>
    <w:p w14:paraId="4C8F5A73" w14:textId="77777777" w:rsidR="00194895" w:rsidRPr="00194895" w:rsidRDefault="00F219B8" w:rsidP="00194895">
      <w:r>
        <w:lastRenderedPageBreak/>
        <w:t>2.3</w:t>
      </w:r>
      <w:r w:rsidR="00194895" w:rsidRPr="00194895">
        <w:t xml:space="preserve"> </w:t>
      </w:r>
      <w:r w:rsidR="00C41679">
        <w:tab/>
      </w:r>
      <w:r w:rsidR="00194895" w:rsidRPr="00194895">
        <w:t xml:space="preserve">Fabric </w:t>
      </w:r>
    </w:p>
    <w:p w14:paraId="328DDD46" w14:textId="6A5941A8" w:rsidR="00194895" w:rsidRDefault="005C539C" w:rsidP="00194895">
      <w:r>
        <w:tab/>
      </w:r>
      <w:r w:rsidR="00194895" w:rsidRPr="00194895">
        <w:t xml:space="preserve">A. </w:t>
      </w:r>
      <w:r w:rsidR="00194895" w:rsidRPr="00194895">
        <w:tab/>
        <w:t xml:space="preserve">Shade Fabric: Knitted of monofilament and tape construction high density polyethylene with </w:t>
      </w:r>
      <w:r>
        <w:tab/>
      </w:r>
      <w:r w:rsidR="00CB5B5C">
        <w:tab/>
      </w:r>
      <w:r w:rsidR="00194895" w:rsidRPr="00194895">
        <w:t xml:space="preserve">Ultra-Violent (U.V.) stabilizers and flame retardant. </w:t>
      </w:r>
      <w:proofErr w:type="spellStart"/>
      <w:r w:rsidR="007D1F04" w:rsidRPr="007D1F04">
        <w:t>Cool</w:t>
      </w:r>
      <w:r w:rsidR="00220D3E">
        <w:t>N</w:t>
      </w:r>
      <w:r w:rsidR="007D1F04" w:rsidRPr="007D1F04">
        <w:t>et</w:t>
      </w:r>
      <w:r w:rsidR="007D1F04" w:rsidRPr="007D1F04">
        <w:rPr>
          <w:vertAlign w:val="superscript"/>
        </w:rPr>
        <w:t>TM</w:t>
      </w:r>
      <w:proofErr w:type="spellEnd"/>
      <w:r w:rsidR="007D1F04">
        <w:t xml:space="preserve"> offers the ultimate </w:t>
      </w:r>
      <w:r w:rsidR="007D1F04">
        <w:tab/>
      </w:r>
      <w:r w:rsidR="007D1F04">
        <w:tab/>
      </w:r>
      <w:r w:rsidR="007D1F04">
        <w:tab/>
        <w:t xml:space="preserve">combination of maximum sun protection, </w:t>
      </w:r>
      <w:proofErr w:type="gramStart"/>
      <w:r w:rsidR="007D1F04">
        <w:t>strength</w:t>
      </w:r>
      <w:proofErr w:type="gramEnd"/>
      <w:r w:rsidR="007D1F04">
        <w:t xml:space="preserve"> and durability to ensure main</w:t>
      </w:r>
      <w:r w:rsidR="00D31805">
        <w:t>ten</w:t>
      </w:r>
      <w:r w:rsidR="007D1F04">
        <w:t xml:space="preserve">ance free </w:t>
      </w:r>
      <w:r w:rsidR="007D1F04">
        <w:tab/>
      </w:r>
      <w:r w:rsidR="007D1F04">
        <w:tab/>
        <w:t xml:space="preserve">long-life performance.  </w:t>
      </w:r>
      <w:r w:rsidR="00194895" w:rsidRPr="00194895">
        <w:t xml:space="preserve">UV- Block Factor varies by standard color offered </w:t>
      </w:r>
      <w:r w:rsidR="007D1F04">
        <w:t>from 9</w:t>
      </w:r>
      <w:r w:rsidR="00A25DB2">
        <w:t>0</w:t>
      </w:r>
      <w:r w:rsidR="007D1F04">
        <w:t>% to 9</w:t>
      </w:r>
      <w:r w:rsidR="00A25DB2">
        <w:t>7</w:t>
      </w:r>
      <w:r w:rsidR="00194895" w:rsidRPr="00194895">
        <w:t>%.</w:t>
      </w:r>
    </w:p>
    <w:p w14:paraId="076E84B3" w14:textId="77777777" w:rsidR="006653AF" w:rsidRPr="006653AF" w:rsidRDefault="006653AF" w:rsidP="007D2BCE">
      <w:pPr>
        <w:spacing w:line="180" w:lineRule="auto"/>
      </w:pPr>
      <w:r>
        <w:tab/>
      </w:r>
      <w:r>
        <w:tab/>
      </w:r>
      <w:proofErr w:type="spellStart"/>
      <w:r w:rsidRPr="006653AF">
        <w:t>Coolnet</w:t>
      </w:r>
      <w:r w:rsidRPr="006653AF">
        <w:rPr>
          <w:vertAlign w:val="superscript"/>
        </w:rPr>
        <w:t>TM</w:t>
      </w:r>
      <w:proofErr w:type="spellEnd"/>
      <w:r>
        <w:rPr>
          <w:vertAlign w:val="superscript"/>
        </w:rPr>
        <w:t xml:space="preserve"> </w:t>
      </w:r>
      <w:r>
        <w:t>Properties:</w:t>
      </w:r>
    </w:p>
    <w:p w14:paraId="35E57855" w14:textId="77777777" w:rsidR="00194895" w:rsidRPr="00194895" w:rsidRDefault="00CB5B5C" w:rsidP="007D2BCE">
      <w:pPr>
        <w:spacing w:line="180" w:lineRule="auto"/>
      </w:pPr>
      <w:r>
        <w:tab/>
      </w:r>
      <w:r>
        <w:tab/>
      </w:r>
      <w:r>
        <w:tab/>
      </w:r>
      <w:r w:rsidR="007D1F04">
        <w:t>Nominal Fabric Mass:</w:t>
      </w:r>
      <w:r w:rsidR="007D1F04">
        <w:tab/>
      </w:r>
      <w:r w:rsidR="007D1F04">
        <w:tab/>
      </w:r>
      <w:r w:rsidR="00E544F2">
        <w:tab/>
      </w:r>
      <w:r w:rsidR="00E544F2">
        <w:tab/>
      </w:r>
      <w:r w:rsidR="007D1F04">
        <w:t>Min. 340 g/m</w:t>
      </w:r>
      <w:proofErr w:type="gramStart"/>
      <w:r w:rsidR="007D1F04" w:rsidRPr="007D1F04">
        <w:rPr>
          <w:vertAlign w:val="superscript"/>
        </w:rPr>
        <w:t>2</w:t>
      </w:r>
      <w:r w:rsidR="007D1F04">
        <w:rPr>
          <w:vertAlign w:val="superscript"/>
        </w:rPr>
        <w:t xml:space="preserve"> </w:t>
      </w:r>
      <w:r w:rsidR="007D1F04">
        <w:t xml:space="preserve"> /</w:t>
      </w:r>
      <w:proofErr w:type="gramEnd"/>
      <w:r w:rsidR="007D1F04">
        <w:t>/  10 oz/yd</w:t>
      </w:r>
      <w:r w:rsidR="007D1F04" w:rsidRPr="007D1F04">
        <w:rPr>
          <w:vertAlign w:val="superscript"/>
        </w:rPr>
        <w:t>2</w:t>
      </w:r>
    </w:p>
    <w:p w14:paraId="3F461C49" w14:textId="77777777" w:rsidR="00194895" w:rsidRPr="00194895" w:rsidRDefault="00CB5B5C" w:rsidP="007D2BCE">
      <w:pPr>
        <w:spacing w:line="180" w:lineRule="auto"/>
      </w:pPr>
      <w:r>
        <w:tab/>
      </w:r>
      <w:r>
        <w:tab/>
      </w:r>
      <w:r>
        <w:tab/>
      </w:r>
      <w:r w:rsidR="00E544F2">
        <w:t xml:space="preserve">Fabric Thickness: </w:t>
      </w:r>
      <w:r w:rsidR="00E544F2">
        <w:tab/>
        <w:t xml:space="preserve">     </w:t>
      </w:r>
      <w:r w:rsidR="007D1F04">
        <w:t>ASTM D5199-1</w:t>
      </w:r>
      <w:r w:rsidR="00E544F2">
        <w:t>2</w:t>
      </w:r>
      <w:r w:rsidR="00E544F2">
        <w:tab/>
      </w:r>
      <w:r w:rsidR="007D1F04">
        <w:t>.06 inch</w:t>
      </w:r>
      <w:r w:rsidR="00194895" w:rsidRPr="00194895">
        <w:t xml:space="preserve"> </w:t>
      </w:r>
    </w:p>
    <w:p w14:paraId="7FB7FA54" w14:textId="335DE46B" w:rsidR="00194895" w:rsidRPr="00194895" w:rsidRDefault="00CB5B5C" w:rsidP="007D2BCE">
      <w:pPr>
        <w:spacing w:line="180" w:lineRule="auto"/>
      </w:pPr>
      <w:r>
        <w:tab/>
      </w:r>
      <w:r>
        <w:tab/>
      </w:r>
      <w:r>
        <w:tab/>
      </w:r>
      <w:r w:rsidR="007D1F04">
        <w:t>Temperature Range:</w:t>
      </w:r>
      <w:r w:rsidR="00194895" w:rsidRPr="00194895">
        <w:t xml:space="preserve"> </w:t>
      </w:r>
      <w:r w:rsidR="007D1F04">
        <w:tab/>
      </w:r>
      <w:r w:rsidR="007D1F04">
        <w:tab/>
      </w:r>
      <w:r w:rsidR="00E544F2">
        <w:tab/>
      </w:r>
      <w:r w:rsidR="00E544F2">
        <w:tab/>
      </w:r>
      <w:r w:rsidR="008705CF">
        <w:t>-50</w:t>
      </w:r>
      <w:r w:rsidR="00B463D0" w:rsidRPr="00B463D0">
        <w:rPr>
          <w:vertAlign w:val="superscript"/>
        </w:rPr>
        <w:t>O</w:t>
      </w:r>
      <w:r w:rsidR="00B463D0">
        <w:t xml:space="preserve">F to </w:t>
      </w:r>
      <w:r w:rsidR="008705CF">
        <w:t>248</w:t>
      </w:r>
      <w:r w:rsidR="00B463D0" w:rsidRPr="00B463D0">
        <w:rPr>
          <w:vertAlign w:val="superscript"/>
        </w:rPr>
        <w:t>O</w:t>
      </w:r>
      <w:r w:rsidR="00B463D0">
        <w:t>F</w:t>
      </w:r>
      <w:r w:rsidR="00194895" w:rsidRPr="00194895">
        <w:t xml:space="preserve">  </w:t>
      </w:r>
    </w:p>
    <w:p w14:paraId="500B523D" w14:textId="77777777" w:rsidR="00B463D0" w:rsidRDefault="00CB5B5C" w:rsidP="007D2BCE">
      <w:pPr>
        <w:spacing w:line="180" w:lineRule="auto"/>
      </w:pPr>
      <w:r>
        <w:tab/>
      </w:r>
      <w:r>
        <w:tab/>
      </w:r>
      <w:r>
        <w:tab/>
      </w:r>
      <w:r w:rsidR="00B463D0">
        <w:t>Roll Width:</w:t>
      </w:r>
      <w:r w:rsidR="00E544F2">
        <w:tab/>
      </w:r>
      <w:r w:rsidR="00E544F2">
        <w:tab/>
      </w:r>
      <w:r w:rsidR="00E544F2">
        <w:tab/>
      </w:r>
      <w:r w:rsidR="00E544F2">
        <w:tab/>
      </w:r>
      <w:r w:rsidR="00E544F2">
        <w:tab/>
        <w:t>9 ft. 10 in.</w:t>
      </w:r>
    </w:p>
    <w:p w14:paraId="5D5ED363" w14:textId="77777777" w:rsidR="00B463D0" w:rsidRDefault="00B463D0" w:rsidP="007D2BCE">
      <w:pPr>
        <w:spacing w:line="180" w:lineRule="auto"/>
      </w:pPr>
      <w:r>
        <w:tab/>
      </w:r>
      <w:r>
        <w:tab/>
      </w:r>
      <w:r>
        <w:tab/>
        <w:t xml:space="preserve">Roll Length: </w:t>
      </w:r>
      <w:r w:rsidR="00E544F2">
        <w:tab/>
      </w:r>
      <w:r w:rsidR="00E544F2">
        <w:tab/>
      </w:r>
      <w:r w:rsidR="00E544F2">
        <w:tab/>
      </w:r>
      <w:r w:rsidR="00E544F2">
        <w:tab/>
      </w:r>
      <w:r w:rsidR="00E544F2">
        <w:tab/>
        <w:t>131 ft.</w:t>
      </w:r>
    </w:p>
    <w:p w14:paraId="19E06604" w14:textId="60C1334F" w:rsidR="00B463D0" w:rsidRDefault="00B463D0" w:rsidP="007D2BCE">
      <w:pPr>
        <w:spacing w:line="180" w:lineRule="auto"/>
      </w:pPr>
      <w:r>
        <w:tab/>
      </w:r>
      <w:r>
        <w:tab/>
      </w:r>
      <w:r>
        <w:tab/>
        <w:t>Tensile Strength:</w:t>
      </w:r>
      <w:r w:rsidR="00E544F2">
        <w:tab/>
        <w:t xml:space="preserve">     </w:t>
      </w:r>
      <w:r w:rsidR="00E544F2" w:rsidRPr="00E544F2">
        <w:t>ASTM D</w:t>
      </w:r>
      <w:r w:rsidR="00E544F2">
        <w:t>5034-09</w:t>
      </w:r>
      <w:r w:rsidR="00E544F2">
        <w:tab/>
        <w:t>Warp (</w:t>
      </w:r>
      <w:r w:rsidR="00220D3E">
        <w:t>189</w:t>
      </w:r>
      <w:r w:rsidR="00E544F2">
        <w:t>.</w:t>
      </w:r>
      <w:r w:rsidR="00220D3E">
        <w:t>1</w:t>
      </w:r>
      <w:r w:rsidR="00E544F2">
        <w:t xml:space="preserve"> </w:t>
      </w:r>
      <w:proofErr w:type="spellStart"/>
      <w:r w:rsidR="00E544F2">
        <w:t>lbf</w:t>
      </w:r>
      <w:proofErr w:type="spellEnd"/>
      <w:r w:rsidR="00E544F2">
        <w:t>) / Weft (4</w:t>
      </w:r>
      <w:r w:rsidR="00220D3E">
        <w:t>62</w:t>
      </w:r>
      <w:r w:rsidR="00E544F2">
        <w:t>.</w:t>
      </w:r>
      <w:r w:rsidR="00220D3E">
        <w:t>3</w:t>
      </w:r>
      <w:r w:rsidR="00E544F2">
        <w:t xml:space="preserve"> </w:t>
      </w:r>
      <w:proofErr w:type="spellStart"/>
      <w:r w:rsidR="00E544F2">
        <w:t>lbf</w:t>
      </w:r>
      <w:proofErr w:type="spellEnd"/>
      <w:r w:rsidR="00E544F2">
        <w:t>)</w:t>
      </w:r>
    </w:p>
    <w:p w14:paraId="50B67441" w14:textId="549A5DDA" w:rsidR="00B463D0" w:rsidRDefault="00B463D0" w:rsidP="007D2BCE">
      <w:pPr>
        <w:spacing w:line="180" w:lineRule="auto"/>
      </w:pPr>
      <w:r>
        <w:tab/>
      </w:r>
      <w:r>
        <w:tab/>
      </w:r>
      <w:r>
        <w:tab/>
        <w:t>Elongation:</w:t>
      </w:r>
      <w:r w:rsidR="00E544F2">
        <w:tab/>
      </w:r>
      <w:r w:rsidR="00E544F2">
        <w:tab/>
        <w:t xml:space="preserve">     </w:t>
      </w:r>
      <w:r w:rsidR="00E544F2" w:rsidRPr="00E544F2">
        <w:t>ASTM D5034-09</w:t>
      </w:r>
      <w:r w:rsidR="00E544F2">
        <w:tab/>
      </w:r>
      <w:r w:rsidR="00D31805">
        <w:t>Warp (</w:t>
      </w:r>
      <w:r w:rsidR="00220D3E">
        <w:t>88</w:t>
      </w:r>
      <w:r w:rsidR="00D31805">
        <w:t>.</w:t>
      </w:r>
      <w:r w:rsidR="00220D3E">
        <w:t>7</w:t>
      </w:r>
      <w:r w:rsidR="00D31805">
        <w:t>%</w:t>
      </w:r>
      <w:r w:rsidR="00D31805" w:rsidRPr="00D31805">
        <w:t xml:space="preserve">) / </w:t>
      </w:r>
      <w:r w:rsidR="00D31805">
        <w:t>Weft (</w:t>
      </w:r>
      <w:r w:rsidR="00220D3E">
        <w:t>49</w:t>
      </w:r>
      <w:r w:rsidR="00D31805">
        <w:t>%</w:t>
      </w:r>
      <w:r w:rsidR="00D31805" w:rsidRPr="00D31805">
        <w:t>)</w:t>
      </w:r>
    </w:p>
    <w:p w14:paraId="0296C26D" w14:textId="272C6D58" w:rsidR="00B463D0" w:rsidRDefault="00B463D0" w:rsidP="007D2BCE">
      <w:pPr>
        <w:spacing w:line="180" w:lineRule="auto"/>
      </w:pPr>
      <w:r>
        <w:tab/>
      </w:r>
      <w:r>
        <w:tab/>
      </w:r>
      <w:r>
        <w:tab/>
        <w:t>Tongue Tear:</w:t>
      </w:r>
      <w:r w:rsidR="00E544F2">
        <w:tab/>
      </w:r>
      <w:r w:rsidR="00E544F2">
        <w:tab/>
        <w:t xml:space="preserve">     </w:t>
      </w:r>
      <w:r w:rsidR="00E544F2" w:rsidRPr="00E544F2">
        <w:t>ASTM D</w:t>
      </w:r>
      <w:r w:rsidR="00E544F2">
        <w:t>2261</w:t>
      </w:r>
      <w:r w:rsidR="00E544F2" w:rsidRPr="00E544F2">
        <w:t>-1</w:t>
      </w:r>
      <w:r w:rsidR="00E544F2">
        <w:t>3</w:t>
      </w:r>
      <w:r w:rsidR="00D31805">
        <w:tab/>
        <w:t>Warp (</w:t>
      </w:r>
      <w:r w:rsidR="00220D3E">
        <w:t>39</w:t>
      </w:r>
      <w:r w:rsidR="00D31805">
        <w:t>.</w:t>
      </w:r>
      <w:r w:rsidR="00220D3E">
        <w:t>6</w:t>
      </w:r>
      <w:r w:rsidR="00D31805" w:rsidRPr="00D31805">
        <w:t xml:space="preserve"> </w:t>
      </w:r>
      <w:proofErr w:type="spellStart"/>
      <w:r w:rsidR="00D31805" w:rsidRPr="00D31805">
        <w:t>lbf</w:t>
      </w:r>
      <w:proofErr w:type="spellEnd"/>
      <w:r w:rsidR="00D31805" w:rsidRPr="00D31805">
        <w:t xml:space="preserve">) / </w:t>
      </w:r>
      <w:r w:rsidR="00D31805">
        <w:t>Weft (</w:t>
      </w:r>
      <w:r w:rsidR="00220D3E">
        <w:t>43</w:t>
      </w:r>
      <w:r w:rsidR="00D31805" w:rsidRPr="00D31805">
        <w:t xml:space="preserve"> </w:t>
      </w:r>
      <w:proofErr w:type="spellStart"/>
      <w:r w:rsidR="00D31805" w:rsidRPr="00D31805">
        <w:t>lbf</w:t>
      </w:r>
      <w:proofErr w:type="spellEnd"/>
      <w:r w:rsidR="00D31805" w:rsidRPr="00D31805">
        <w:t>)</w:t>
      </w:r>
    </w:p>
    <w:p w14:paraId="6CAD76C8" w14:textId="60612E7D" w:rsidR="00B463D0" w:rsidRDefault="00B463D0" w:rsidP="007D2BCE">
      <w:pPr>
        <w:spacing w:line="180" w:lineRule="auto"/>
      </w:pPr>
      <w:r>
        <w:tab/>
      </w:r>
      <w:r>
        <w:tab/>
      </w:r>
      <w:r>
        <w:tab/>
        <w:t>Burst Strength:</w:t>
      </w:r>
      <w:r w:rsidR="00E544F2">
        <w:tab/>
      </w:r>
      <w:r w:rsidR="00E544F2">
        <w:tab/>
        <w:t xml:space="preserve">     </w:t>
      </w:r>
      <w:r w:rsidR="00E544F2" w:rsidRPr="00E544F2">
        <w:t>ASTM D</w:t>
      </w:r>
      <w:r w:rsidR="00E544F2">
        <w:t>6797-15</w:t>
      </w:r>
      <w:r w:rsidR="00D31805">
        <w:tab/>
      </w:r>
      <w:r w:rsidR="00220D3E">
        <w:t>408</w:t>
      </w:r>
      <w:r w:rsidR="00D31805">
        <w:t xml:space="preserve">.0 </w:t>
      </w:r>
      <w:proofErr w:type="spellStart"/>
      <w:proofErr w:type="gramStart"/>
      <w:r w:rsidR="00D31805">
        <w:t>lbf</w:t>
      </w:r>
      <w:proofErr w:type="spellEnd"/>
      <w:proofErr w:type="gramEnd"/>
    </w:p>
    <w:p w14:paraId="55B2D6C9" w14:textId="77777777" w:rsidR="00B463D0" w:rsidRDefault="00B463D0" w:rsidP="007D2BCE">
      <w:pPr>
        <w:spacing w:line="180" w:lineRule="auto"/>
      </w:pPr>
      <w:r>
        <w:tab/>
      </w:r>
      <w:r>
        <w:tab/>
      </w:r>
      <w:r>
        <w:tab/>
        <w:t>Flammability:</w:t>
      </w:r>
      <w:r w:rsidR="00E544F2">
        <w:tab/>
      </w:r>
      <w:r w:rsidR="00E544F2">
        <w:tab/>
        <w:t xml:space="preserve">     ASTM E-84 Class A</w:t>
      </w:r>
    </w:p>
    <w:p w14:paraId="48E6BECD" w14:textId="77777777" w:rsidR="00B463D0" w:rsidRDefault="00B463D0" w:rsidP="007D2BCE">
      <w:pPr>
        <w:spacing w:line="180" w:lineRule="auto"/>
      </w:pPr>
      <w:r>
        <w:tab/>
      </w:r>
      <w:r>
        <w:tab/>
      </w:r>
      <w:r>
        <w:tab/>
        <w:t>Lead:</w:t>
      </w:r>
      <w:r w:rsidR="00D31805">
        <w:tab/>
      </w:r>
      <w:r w:rsidR="00D31805">
        <w:tab/>
      </w:r>
      <w:r w:rsidR="00D31805">
        <w:tab/>
      </w:r>
      <w:r w:rsidR="00D31805">
        <w:tab/>
      </w:r>
      <w:r w:rsidR="00D31805">
        <w:tab/>
      </w:r>
      <w:r w:rsidR="00D31805">
        <w:tab/>
        <w:t>PASS</w:t>
      </w:r>
      <w:r w:rsidR="00D31805">
        <w:tab/>
      </w:r>
    </w:p>
    <w:p w14:paraId="573299E2" w14:textId="77777777" w:rsidR="00194895" w:rsidRDefault="00B463D0" w:rsidP="007D2BCE">
      <w:pPr>
        <w:spacing w:line="180" w:lineRule="auto"/>
      </w:pPr>
      <w:r>
        <w:tab/>
      </w:r>
      <w:r>
        <w:tab/>
      </w:r>
      <w:r>
        <w:tab/>
        <w:t>Phthalate:</w:t>
      </w:r>
      <w:r w:rsidR="00194895" w:rsidRPr="00194895">
        <w:t xml:space="preserve">    </w:t>
      </w:r>
      <w:r w:rsidR="00D31805">
        <w:tab/>
      </w:r>
      <w:r w:rsidR="00D31805">
        <w:tab/>
      </w:r>
      <w:r w:rsidR="00D31805">
        <w:tab/>
      </w:r>
      <w:r w:rsidR="00D31805">
        <w:tab/>
      </w:r>
      <w:r w:rsidR="00D31805">
        <w:tab/>
        <w:t>PASS</w:t>
      </w:r>
    </w:p>
    <w:p w14:paraId="4B466405" w14:textId="7D8AF44C" w:rsidR="006653AF" w:rsidRDefault="006653AF" w:rsidP="00194895">
      <w:r>
        <w:tab/>
      </w:r>
      <w:r>
        <w:tab/>
      </w:r>
      <w:proofErr w:type="spellStart"/>
      <w:r w:rsidRPr="002B6E60">
        <w:rPr>
          <w:b/>
        </w:rPr>
        <w:t>Cool</w:t>
      </w:r>
      <w:r w:rsidR="00220D3E">
        <w:rPr>
          <w:b/>
        </w:rPr>
        <w:t>N</w:t>
      </w:r>
      <w:r w:rsidRPr="002B6E60">
        <w:rPr>
          <w:b/>
        </w:rPr>
        <w:t>et</w:t>
      </w:r>
      <w:r w:rsidRPr="002B6E60">
        <w:rPr>
          <w:b/>
          <w:vertAlign w:val="superscript"/>
        </w:rPr>
        <w:t>TM</w:t>
      </w:r>
      <w:proofErr w:type="spellEnd"/>
      <w:r w:rsidRPr="002B6E60">
        <w:rPr>
          <w:b/>
        </w:rPr>
        <w:t xml:space="preserve"> </w:t>
      </w:r>
      <w:r w:rsidR="002B6E60" w:rsidRPr="002B6E60">
        <w:rPr>
          <w:b/>
        </w:rPr>
        <w:t>Shade Fabri</w:t>
      </w:r>
      <w:r w:rsidR="00E263AE">
        <w:rPr>
          <w:b/>
        </w:rPr>
        <w:t>cs</w:t>
      </w:r>
      <w:r w:rsidR="002B6E60">
        <w:t xml:space="preserve"> meet the most </w:t>
      </w:r>
      <w:r w:rsidR="00CC19B7">
        <w:t>stringent</w:t>
      </w:r>
      <w:r w:rsidR="002B6E60">
        <w:t xml:space="preserve"> Fire Standards for shade fabrics including </w:t>
      </w:r>
      <w:r w:rsidR="00CC19B7">
        <w:tab/>
      </w:r>
      <w:r w:rsidR="00CC19B7">
        <w:tab/>
      </w:r>
      <w:r w:rsidR="002B6E60">
        <w:t>CSFM 1237.1 and NFPA 701 across all color variants.</w:t>
      </w:r>
    </w:p>
    <w:p w14:paraId="13CCED7F" w14:textId="18BFBE2B" w:rsidR="00FC0861" w:rsidRPr="00194895" w:rsidRDefault="00FC0861" w:rsidP="00FC0861">
      <w:pPr>
        <w:ind w:left="2160" w:firstLine="720"/>
        <w:rPr>
          <w:noProof/>
        </w:rPr>
      </w:pPr>
      <w:r>
        <w:rPr>
          <w:noProof/>
        </w:rPr>
        <w:drawing>
          <wp:inline distT="0" distB="0" distL="0" distR="0" wp14:anchorId="0796026F" wp14:editId="6E676347">
            <wp:extent cx="1190625" cy="1305510"/>
            <wp:effectExtent l="0" t="0" r="0" b="9525"/>
            <wp:docPr id="3" name="Picture 3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gistered_Flame_Retardant_95FR REV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899" cy="1318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="00484132">
        <w:rPr>
          <w:noProof/>
        </w:rPr>
        <w:tab/>
        <w:t xml:space="preserve">       </w:t>
      </w:r>
      <w:r>
        <w:rPr>
          <w:noProof/>
        </w:rPr>
        <w:drawing>
          <wp:inline distT="0" distB="0" distL="0" distR="0" wp14:anchorId="2E31BDBC" wp14:editId="4D233CC2">
            <wp:extent cx="1285875" cy="1285875"/>
            <wp:effectExtent l="0" t="0" r="9525" b="9525"/>
            <wp:docPr id="4" name="Picture 4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FP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713" cy="1286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7E363" w14:textId="77777777" w:rsidR="00A160AE" w:rsidRDefault="00CB5B5C" w:rsidP="003303C5">
      <w:r>
        <w:tab/>
      </w:r>
      <w:r w:rsidR="00CC19B7">
        <w:tab/>
      </w:r>
      <w:r w:rsidR="00194895" w:rsidRPr="00194895">
        <w:t xml:space="preserve">All hems and seams are double row lock stitched using exterior grade UV- stabilized </w:t>
      </w:r>
      <w:r w:rsidR="00CC19B7">
        <w:tab/>
      </w:r>
      <w:r w:rsidR="00CC19B7">
        <w:tab/>
      </w:r>
      <w:r w:rsidR="00CC19B7">
        <w:tab/>
      </w:r>
      <w:r w:rsidR="00194895" w:rsidRPr="00194895">
        <w:t xml:space="preserve">polyethylene GORE™ TENARA™ sewing thread (GORE and TENARA are trademarks of W.L. </w:t>
      </w:r>
      <w:r w:rsidR="00CC19B7">
        <w:tab/>
      </w:r>
      <w:r w:rsidR="00CC19B7">
        <w:tab/>
      </w:r>
      <w:r w:rsidR="00194895" w:rsidRPr="00194895">
        <w:t xml:space="preserve">Gore &amp; Associates). </w:t>
      </w:r>
      <w:r>
        <w:tab/>
      </w:r>
    </w:p>
    <w:p w14:paraId="205B496C" w14:textId="77777777" w:rsidR="00A160AE" w:rsidRDefault="00A160AE" w:rsidP="003303C5"/>
    <w:p w14:paraId="18CEE87E" w14:textId="17285902" w:rsidR="0062209F" w:rsidRPr="00194895" w:rsidRDefault="0062209F" w:rsidP="003303C5"/>
    <w:tbl>
      <w:tblPr>
        <w:tblW w:w="0" w:type="auto"/>
        <w:tblInd w:w="1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2001"/>
        <w:gridCol w:w="1890"/>
        <w:gridCol w:w="1616"/>
      </w:tblGrid>
      <w:tr w:rsidR="00CB5B5C" w:rsidRPr="00152154" w14:paraId="32D9400A" w14:textId="77777777" w:rsidTr="00AE0D33">
        <w:trPr>
          <w:trHeight w:val="150"/>
        </w:trPr>
        <w:tc>
          <w:tcPr>
            <w:tcW w:w="1920" w:type="dxa"/>
            <w:vAlign w:val="center"/>
          </w:tcPr>
          <w:p w14:paraId="54B9F9B9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18"/>
                <w:szCs w:val="18"/>
              </w:rPr>
            </w:pPr>
            <w:r w:rsidRPr="00152154">
              <w:rPr>
                <w:rFonts w:eastAsiaTheme="minorEastAsia"/>
                <w:b/>
                <w:bCs/>
                <w:sz w:val="18"/>
                <w:szCs w:val="18"/>
              </w:rPr>
              <w:lastRenderedPageBreak/>
              <w:t xml:space="preserve">Color </w:t>
            </w:r>
          </w:p>
        </w:tc>
        <w:tc>
          <w:tcPr>
            <w:tcW w:w="2001" w:type="dxa"/>
            <w:vAlign w:val="center"/>
          </w:tcPr>
          <w:p w14:paraId="7DAE00C6" w14:textId="77777777" w:rsidR="00CB5B5C" w:rsidRPr="00152154" w:rsidRDefault="00441295" w:rsidP="00B95D56">
            <w:pPr>
              <w:pStyle w:val="Defaul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Weight (oz/yd</w:t>
            </w:r>
            <w:r w:rsidR="00CB5B5C" w:rsidRPr="00152154">
              <w:rPr>
                <w:rFonts w:eastAsiaTheme="minorEastAsia"/>
                <w:b/>
                <w:bCs/>
                <w:sz w:val="18"/>
                <w:szCs w:val="18"/>
              </w:rPr>
              <w:t xml:space="preserve">²) </w:t>
            </w:r>
          </w:p>
        </w:tc>
        <w:tc>
          <w:tcPr>
            <w:tcW w:w="1890" w:type="dxa"/>
            <w:vAlign w:val="center"/>
          </w:tcPr>
          <w:p w14:paraId="1760B294" w14:textId="77777777" w:rsidR="00CB5B5C" w:rsidRPr="0062209F" w:rsidRDefault="00CB5B5C" w:rsidP="00B95D56">
            <w:pPr>
              <w:pStyle w:val="Default"/>
              <w:rPr>
                <w:rFonts w:eastAsiaTheme="minorEastAsia"/>
                <w:sz w:val="18"/>
                <w:szCs w:val="18"/>
              </w:rPr>
            </w:pPr>
            <w:r w:rsidRPr="0062209F">
              <w:rPr>
                <w:rFonts w:eastAsiaTheme="minorEastAsia"/>
                <w:b/>
                <w:bCs/>
                <w:sz w:val="18"/>
                <w:szCs w:val="18"/>
              </w:rPr>
              <w:t xml:space="preserve">Shade Factor % </w:t>
            </w:r>
          </w:p>
        </w:tc>
        <w:tc>
          <w:tcPr>
            <w:tcW w:w="1616" w:type="dxa"/>
            <w:vAlign w:val="center"/>
          </w:tcPr>
          <w:p w14:paraId="73AF9AF9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18"/>
                <w:szCs w:val="18"/>
              </w:rPr>
            </w:pPr>
            <w:r w:rsidRPr="00152154">
              <w:rPr>
                <w:rFonts w:eastAsiaTheme="minorEastAsia"/>
                <w:b/>
                <w:bCs/>
                <w:sz w:val="18"/>
                <w:szCs w:val="18"/>
              </w:rPr>
              <w:t xml:space="preserve">UVR Block % </w:t>
            </w:r>
          </w:p>
        </w:tc>
      </w:tr>
      <w:tr w:rsidR="00CB5B5C" w:rsidRPr="00152154" w14:paraId="4F55A1BC" w14:textId="77777777" w:rsidTr="00AE0D33">
        <w:trPr>
          <w:trHeight w:val="126"/>
        </w:trPr>
        <w:tc>
          <w:tcPr>
            <w:tcW w:w="1920" w:type="dxa"/>
            <w:vAlign w:val="center"/>
          </w:tcPr>
          <w:p w14:paraId="537A8398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Canary Yellow</w:t>
            </w:r>
          </w:p>
        </w:tc>
        <w:tc>
          <w:tcPr>
            <w:tcW w:w="2001" w:type="dxa"/>
            <w:vAlign w:val="center"/>
          </w:tcPr>
          <w:p w14:paraId="1E172E65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7A5B99CD" w14:textId="74EA27A2" w:rsidR="00CB5B5C" w:rsidRPr="0062209F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78</w:t>
            </w:r>
          </w:p>
        </w:tc>
        <w:tc>
          <w:tcPr>
            <w:tcW w:w="1616" w:type="dxa"/>
            <w:vAlign w:val="center"/>
          </w:tcPr>
          <w:p w14:paraId="272847C2" w14:textId="4362B949" w:rsidR="00CB5B5C" w:rsidRPr="00152154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9</w:t>
            </w:r>
            <w:r w:rsidR="00CE6215">
              <w:rPr>
                <w:rFonts w:eastAsiaTheme="minorEastAsia"/>
                <w:sz w:val="20"/>
                <w:szCs w:val="20"/>
              </w:rPr>
              <w:t>3</w:t>
            </w:r>
          </w:p>
        </w:tc>
      </w:tr>
      <w:tr w:rsidR="006E7D52" w:rsidRPr="00152154" w14:paraId="0500DB8B" w14:textId="77777777" w:rsidTr="00AE0D33">
        <w:trPr>
          <w:trHeight w:val="126"/>
        </w:trPr>
        <w:tc>
          <w:tcPr>
            <w:tcW w:w="1920" w:type="dxa"/>
            <w:vAlign w:val="center"/>
          </w:tcPr>
          <w:p w14:paraId="4056E02B" w14:textId="09ED2560" w:rsidR="006E7D52" w:rsidRPr="00152154" w:rsidRDefault="006E7D52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Oyster Grey</w:t>
            </w:r>
          </w:p>
        </w:tc>
        <w:tc>
          <w:tcPr>
            <w:tcW w:w="2001" w:type="dxa"/>
            <w:vAlign w:val="center"/>
          </w:tcPr>
          <w:p w14:paraId="5FE29C2C" w14:textId="737BFC15" w:rsidR="006E7D52" w:rsidRDefault="006E7D52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138E39ED" w14:textId="0A949C1A" w:rsidR="006E7D52" w:rsidRDefault="006E7D52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80</w:t>
            </w:r>
          </w:p>
        </w:tc>
        <w:tc>
          <w:tcPr>
            <w:tcW w:w="1616" w:type="dxa"/>
            <w:vAlign w:val="center"/>
          </w:tcPr>
          <w:p w14:paraId="5250E8D4" w14:textId="53DDBE29" w:rsidR="006E7D52" w:rsidRPr="00152154" w:rsidRDefault="006E7D52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92</w:t>
            </w:r>
          </w:p>
        </w:tc>
      </w:tr>
      <w:tr w:rsidR="00CB5B5C" w:rsidRPr="00152154" w14:paraId="7958E1EF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232A9558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Eggshell White</w:t>
            </w:r>
          </w:p>
        </w:tc>
        <w:tc>
          <w:tcPr>
            <w:tcW w:w="2001" w:type="dxa"/>
            <w:vAlign w:val="center"/>
          </w:tcPr>
          <w:p w14:paraId="33B027F6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07F9DDCA" w14:textId="24341620" w:rsidR="00CB5B5C" w:rsidRPr="0062209F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7</w:t>
            </w:r>
            <w:r w:rsidR="00190412"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1616" w:type="dxa"/>
            <w:vAlign w:val="center"/>
          </w:tcPr>
          <w:p w14:paraId="17BE448F" w14:textId="1017E44F" w:rsidR="00CB5B5C" w:rsidRPr="00152154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94</w:t>
            </w:r>
          </w:p>
        </w:tc>
      </w:tr>
      <w:tr w:rsidR="00CB5B5C" w:rsidRPr="00152154" w14:paraId="6C6D8C7E" w14:textId="77777777" w:rsidTr="00AE0D33">
        <w:trPr>
          <w:trHeight w:val="126"/>
        </w:trPr>
        <w:tc>
          <w:tcPr>
            <w:tcW w:w="1920" w:type="dxa"/>
            <w:vAlign w:val="center"/>
          </w:tcPr>
          <w:p w14:paraId="61E092AC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Lime Green</w:t>
            </w:r>
          </w:p>
        </w:tc>
        <w:tc>
          <w:tcPr>
            <w:tcW w:w="2001" w:type="dxa"/>
            <w:vAlign w:val="center"/>
          </w:tcPr>
          <w:p w14:paraId="7F67AC45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4748C076" w14:textId="3FB04198" w:rsidR="00CB5B5C" w:rsidRPr="0062209F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88</w:t>
            </w:r>
          </w:p>
        </w:tc>
        <w:tc>
          <w:tcPr>
            <w:tcW w:w="1616" w:type="dxa"/>
            <w:vAlign w:val="center"/>
          </w:tcPr>
          <w:p w14:paraId="4D0C5033" w14:textId="62F8A397" w:rsidR="00CB5B5C" w:rsidRPr="00152154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9</w:t>
            </w:r>
            <w:r w:rsidR="00CE6215">
              <w:rPr>
                <w:rFonts w:eastAsiaTheme="minorEastAsia"/>
                <w:sz w:val="20"/>
                <w:szCs w:val="20"/>
              </w:rPr>
              <w:t>1</w:t>
            </w:r>
          </w:p>
        </w:tc>
      </w:tr>
      <w:tr w:rsidR="00CB5B5C" w:rsidRPr="00152154" w14:paraId="468991A5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41B3A10E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Fire Orange</w:t>
            </w:r>
          </w:p>
        </w:tc>
        <w:tc>
          <w:tcPr>
            <w:tcW w:w="2001" w:type="dxa"/>
            <w:vAlign w:val="center"/>
          </w:tcPr>
          <w:p w14:paraId="2336637D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78937E3C" w14:textId="552BC3A2" w:rsidR="00CB5B5C" w:rsidRPr="0062209F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81</w:t>
            </w:r>
          </w:p>
        </w:tc>
        <w:tc>
          <w:tcPr>
            <w:tcW w:w="1616" w:type="dxa"/>
            <w:vAlign w:val="center"/>
          </w:tcPr>
          <w:p w14:paraId="4D5EBD1B" w14:textId="181368B2" w:rsidR="00CB5B5C" w:rsidRPr="00152154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92</w:t>
            </w:r>
          </w:p>
        </w:tc>
      </w:tr>
      <w:tr w:rsidR="00CB5B5C" w:rsidRPr="00152154" w14:paraId="1A4560F2" w14:textId="77777777" w:rsidTr="00AE0D33">
        <w:trPr>
          <w:trHeight w:val="126"/>
        </w:trPr>
        <w:tc>
          <w:tcPr>
            <w:tcW w:w="1920" w:type="dxa"/>
            <w:vAlign w:val="center"/>
          </w:tcPr>
          <w:p w14:paraId="26A542CE" w14:textId="15E0D1BD" w:rsidR="00CB5B5C" w:rsidRPr="00152154" w:rsidRDefault="006E7D52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Blizzard Blue</w:t>
            </w:r>
          </w:p>
        </w:tc>
        <w:tc>
          <w:tcPr>
            <w:tcW w:w="2001" w:type="dxa"/>
            <w:vAlign w:val="center"/>
          </w:tcPr>
          <w:p w14:paraId="2D00A6D6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0D0D3CF5" w14:textId="24591AA5" w:rsidR="00CB5B5C" w:rsidRPr="0062209F" w:rsidRDefault="006E7D52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87</w:t>
            </w:r>
          </w:p>
        </w:tc>
        <w:tc>
          <w:tcPr>
            <w:tcW w:w="1616" w:type="dxa"/>
            <w:vAlign w:val="center"/>
          </w:tcPr>
          <w:p w14:paraId="4FE834FB" w14:textId="7A21D2B2" w:rsidR="00CB5B5C" w:rsidRPr="00152154" w:rsidRDefault="006E7D52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93</w:t>
            </w:r>
          </w:p>
        </w:tc>
      </w:tr>
      <w:tr w:rsidR="00CB5B5C" w:rsidRPr="00152154" w14:paraId="5A0C472B" w14:textId="77777777" w:rsidTr="00AE0D33">
        <w:trPr>
          <w:trHeight w:val="126"/>
        </w:trPr>
        <w:tc>
          <w:tcPr>
            <w:tcW w:w="1920" w:type="dxa"/>
            <w:vAlign w:val="center"/>
          </w:tcPr>
          <w:p w14:paraId="72A4DCA2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Grape Purple</w:t>
            </w:r>
          </w:p>
        </w:tc>
        <w:tc>
          <w:tcPr>
            <w:tcW w:w="2001" w:type="dxa"/>
            <w:vAlign w:val="center"/>
          </w:tcPr>
          <w:p w14:paraId="39B11FF3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5B2372BC" w14:textId="66AA9C14" w:rsidR="00CB5B5C" w:rsidRPr="0062209F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88</w:t>
            </w:r>
          </w:p>
        </w:tc>
        <w:tc>
          <w:tcPr>
            <w:tcW w:w="1616" w:type="dxa"/>
            <w:vAlign w:val="center"/>
          </w:tcPr>
          <w:p w14:paraId="79F57EBE" w14:textId="20B726C5" w:rsidR="00CB5B5C" w:rsidRPr="00152154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91</w:t>
            </w:r>
          </w:p>
        </w:tc>
      </w:tr>
      <w:tr w:rsidR="00CB5B5C" w:rsidRPr="00152154" w14:paraId="6D85A126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2413181C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Desert Sand</w:t>
            </w:r>
          </w:p>
        </w:tc>
        <w:tc>
          <w:tcPr>
            <w:tcW w:w="2001" w:type="dxa"/>
            <w:vAlign w:val="center"/>
          </w:tcPr>
          <w:p w14:paraId="0B90BBB3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4A7D671E" w14:textId="5A8F5A8E" w:rsidR="00CB5B5C" w:rsidRPr="0062209F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86</w:t>
            </w:r>
          </w:p>
        </w:tc>
        <w:tc>
          <w:tcPr>
            <w:tcW w:w="1616" w:type="dxa"/>
            <w:vAlign w:val="center"/>
          </w:tcPr>
          <w:p w14:paraId="47E9C05E" w14:textId="218D7E8D" w:rsidR="00CB5B5C" w:rsidRPr="00152154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9</w:t>
            </w:r>
            <w:r w:rsidR="00CE6215">
              <w:rPr>
                <w:rFonts w:eastAsiaTheme="minorEastAsia"/>
                <w:sz w:val="20"/>
                <w:szCs w:val="20"/>
              </w:rPr>
              <w:t>3</w:t>
            </w:r>
          </w:p>
        </w:tc>
      </w:tr>
      <w:tr w:rsidR="00CB5B5C" w:rsidRPr="00152154" w14:paraId="4B41AE7E" w14:textId="77777777" w:rsidTr="00AE0D33">
        <w:trPr>
          <w:trHeight w:val="126"/>
        </w:trPr>
        <w:tc>
          <w:tcPr>
            <w:tcW w:w="1920" w:type="dxa"/>
            <w:vAlign w:val="center"/>
          </w:tcPr>
          <w:p w14:paraId="3A842830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proofErr w:type="spellStart"/>
            <w:r w:rsidRPr="00152154">
              <w:rPr>
                <w:rFonts w:eastAsiaTheme="minorEastAsia"/>
                <w:sz w:val="20"/>
                <w:szCs w:val="20"/>
              </w:rPr>
              <w:t>Rivergum</w:t>
            </w:r>
            <w:proofErr w:type="spellEnd"/>
            <w:r w:rsidRPr="00152154">
              <w:rPr>
                <w:rFonts w:eastAsiaTheme="minorEastAsia"/>
                <w:sz w:val="20"/>
                <w:szCs w:val="20"/>
              </w:rPr>
              <w:t xml:space="preserve"> Green</w:t>
            </w:r>
          </w:p>
        </w:tc>
        <w:tc>
          <w:tcPr>
            <w:tcW w:w="2001" w:type="dxa"/>
            <w:vAlign w:val="center"/>
          </w:tcPr>
          <w:p w14:paraId="7B069D2A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47C84B65" w14:textId="2B4048D8" w:rsidR="00CB5B5C" w:rsidRPr="0062209F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90</w:t>
            </w:r>
          </w:p>
        </w:tc>
        <w:tc>
          <w:tcPr>
            <w:tcW w:w="1616" w:type="dxa"/>
            <w:vAlign w:val="center"/>
          </w:tcPr>
          <w:p w14:paraId="6A013456" w14:textId="45976215" w:rsidR="00CB5B5C" w:rsidRPr="00152154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94</w:t>
            </w:r>
          </w:p>
        </w:tc>
      </w:tr>
      <w:tr w:rsidR="00CB5B5C" w:rsidRPr="00152154" w14:paraId="2C3049B3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31CFFD27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Bright Red</w:t>
            </w:r>
          </w:p>
        </w:tc>
        <w:tc>
          <w:tcPr>
            <w:tcW w:w="2001" w:type="dxa"/>
            <w:vAlign w:val="center"/>
          </w:tcPr>
          <w:p w14:paraId="132F91CB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22F8DD4F" w14:textId="567F90EF" w:rsidR="00CB5B5C" w:rsidRPr="0062209F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62209F">
              <w:rPr>
                <w:rFonts w:eastAsiaTheme="minorEastAsia"/>
                <w:sz w:val="20"/>
                <w:szCs w:val="20"/>
              </w:rPr>
              <w:t>8</w:t>
            </w:r>
            <w:r w:rsidR="00CE621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616" w:type="dxa"/>
            <w:vAlign w:val="center"/>
          </w:tcPr>
          <w:p w14:paraId="404EDAE5" w14:textId="3FF1F61D" w:rsidR="00CB5B5C" w:rsidRPr="00152154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9</w:t>
            </w:r>
            <w:r w:rsidR="00CE6215">
              <w:rPr>
                <w:rFonts w:eastAsiaTheme="minorEastAsia"/>
                <w:sz w:val="20"/>
                <w:szCs w:val="20"/>
              </w:rPr>
              <w:t>0</w:t>
            </w:r>
          </w:p>
        </w:tc>
      </w:tr>
      <w:tr w:rsidR="00B95D56" w:rsidRPr="00A4207A" w14:paraId="16D4878D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53882EF1" w14:textId="77777777" w:rsidR="00B95D56" w:rsidRPr="00A4207A" w:rsidRDefault="003E5D3D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Mocha Brown</w:t>
            </w:r>
          </w:p>
        </w:tc>
        <w:tc>
          <w:tcPr>
            <w:tcW w:w="2001" w:type="dxa"/>
            <w:vAlign w:val="center"/>
          </w:tcPr>
          <w:p w14:paraId="2A7DC85E" w14:textId="77777777" w:rsidR="00B95D56" w:rsidRPr="00A4207A" w:rsidRDefault="00C05E56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367C7872" w14:textId="614CEE4D" w:rsidR="00B95D56" w:rsidRPr="00A4207A" w:rsidRDefault="0062209F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9</w:t>
            </w:r>
            <w:r w:rsidR="00CE6215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1616" w:type="dxa"/>
            <w:vAlign w:val="center"/>
          </w:tcPr>
          <w:p w14:paraId="60256D07" w14:textId="73BC11C9" w:rsidR="00B95D56" w:rsidRPr="00A4207A" w:rsidRDefault="00CE621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96</w:t>
            </w:r>
          </w:p>
        </w:tc>
      </w:tr>
      <w:tr w:rsidR="00B95D56" w:rsidRPr="00A4207A" w14:paraId="34552B51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7260F62D" w14:textId="77777777" w:rsidR="00B95D56" w:rsidRPr="00A4207A" w:rsidRDefault="003E5D3D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Charcoal Grey</w:t>
            </w:r>
          </w:p>
        </w:tc>
        <w:tc>
          <w:tcPr>
            <w:tcW w:w="2001" w:type="dxa"/>
            <w:vAlign w:val="center"/>
          </w:tcPr>
          <w:p w14:paraId="0CD100E8" w14:textId="77777777" w:rsidR="00B95D56" w:rsidRPr="00A4207A" w:rsidRDefault="00C05E56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491C6EC4" w14:textId="4428D421" w:rsidR="00B95D56" w:rsidRPr="00A4207A" w:rsidRDefault="0062209F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9</w:t>
            </w:r>
            <w:r w:rsidR="00CE6215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1616" w:type="dxa"/>
            <w:vAlign w:val="center"/>
          </w:tcPr>
          <w:p w14:paraId="62D22EAA" w14:textId="6A409F36" w:rsidR="00B95D56" w:rsidRPr="00A4207A" w:rsidRDefault="00C05E56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9</w:t>
            </w:r>
            <w:r w:rsidR="00CE6215">
              <w:rPr>
                <w:rFonts w:eastAsiaTheme="minorEastAsia"/>
                <w:sz w:val="20"/>
                <w:szCs w:val="20"/>
              </w:rPr>
              <w:t>4</w:t>
            </w:r>
          </w:p>
        </w:tc>
      </w:tr>
      <w:tr w:rsidR="003E5D3D" w:rsidRPr="00A4207A" w14:paraId="65E1CF8C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426B8A0F" w14:textId="77777777" w:rsidR="003E5D3D" w:rsidRPr="00A4207A" w:rsidRDefault="003E5D3D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Bora Bora Blue</w:t>
            </w:r>
          </w:p>
        </w:tc>
        <w:tc>
          <w:tcPr>
            <w:tcW w:w="2001" w:type="dxa"/>
            <w:vAlign w:val="center"/>
          </w:tcPr>
          <w:p w14:paraId="329C2DCD" w14:textId="77777777" w:rsidR="003E5D3D" w:rsidRPr="00A4207A" w:rsidRDefault="00C05E56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2C95EED6" w14:textId="2394C1AC" w:rsidR="003E5D3D" w:rsidRPr="00A4207A" w:rsidRDefault="0062209F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616" w:type="dxa"/>
            <w:vAlign w:val="center"/>
          </w:tcPr>
          <w:p w14:paraId="0EF847A9" w14:textId="77777777" w:rsidR="003E5D3D" w:rsidRPr="00A4207A" w:rsidRDefault="00C05E56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93</w:t>
            </w:r>
          </w:p>
        </w:tc>
      </w:tr>
      <w:tr w:rsidR="003E5D3D" w:rsidRPr="00A4207A" w14:paraId="05BAEA5C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22E40DB2" w14:textId="632F3A42" w:rsidR="003E5D3D" w:rsidRPr="00A4207A" w:rsidRDefault="006E7D52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Lagoon Blue</w:t>
            </w:r>
          </w:p>
        </w:tc>
        <w:tc>
          <w:tcPr>
            <w:tcW w:w="2001" w:type="dxa"/>
            <w:vAlign w:val="center"/>
          </w:tcPr>
          <w:p w14:paraId="21EE255B" w14:textId="77777777" w:rsidR="003E5D3D" w:rsidRPr="00A4207A" w:rsidRDefault="00C05E56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481BD6AB" w14:textId="743DE0C8" w:rsidR="003E5D3D" w:rsidRPr="00A4207A" w:rsidRDefault="006E7D52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90</w:t>
            </w:r>
          </w:p>
        </w:tc>
        <w:tc>
          <w:tcPr>
            <w:tcW w:w="1616" w:type="dxa"/>
            <w:vAlign w:val="center"/>
          </w:tcPr>
          <w:p w14:paraId="6F074A51" w14:textId="39F6AB6C" w:rsidR="003E5D3D" w:rsidRPr="00A4207A" w:rsidRDefault="006E7D52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94</w:t>
            </w:r>
          </w:p>
        </w:tc>
      </w:tr>
      <w:tr w:rsidR="003E5D3D" w:rsidRPr="00A4207A" w14:paraId="29D9D035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6EBD724F" w14:textId="77777777" w:rsidR="003E5D3D" w:rsidRPr="00A4207A" w:rsidRDefault="003E5D3D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Stormy Grey</w:t>
            </w:r>
          </w:p>
        </w:tc>
        <w:tc>
          <w:tcPr>
            <w:tcW w:w="2001" w:type="dxa"/>
            <w:vAlign w:val="center"/>
          </w:tcPr>
          <w:p w14:paraId="74D724F3" w14:textId="77777777" w:rsidR="003E5D3D" w:rsidRPr="00A4207A" w:rsidRDefault="00C05E56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7CB17FFA" w14:textId="77777777" w:rsidR="003E5D3D" w:rsidRPr="00A4207A" w:rsidRDefault="0062209F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95</w:t>
            </w:r>
          </w:p>
        </w:tc>
        <w:tc>
          <w:tcPr>
            <w:tcW w:w="1616" w:type="dxa"/>
            <w:vAlign w:val="center"/>
          </w:tcPr>
          <w:p w14:paraId="408783D8" w14:textId="4E376837" w:rsidR="003E5D3D" w:rsidRPr="00A4207A" w:rsidRDefault="00C05E56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7</w:t>
            </w:r>
          </w:p>
        </w:tc>
      </w:tr>
      <w:tr w:rsidR="003E5D3D" w:rsidRPr="00A4207A" w14:paraId="6BBC0804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241559D2" w14:textId="194558B0" w:rsidR="003E5D3D" w:rsidRPr="00A4207A" w:rsidRDefault="00C05E56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B</w:t>
            </w:r>
            <w:r w:rsidR="006E7D52">
              <w:rPr>
                <w:rFonts w:eastAsiaTheme="minorEastAsia"/>
                <w:sz w:val="20"/>
                <w:szCs w:val="20"/>
              </w:rPr>
              <w:t>arley</w:t>
            </w:r>
            <w:r w:rsidRPr="00A4207A">
              <w:rPr>
                <w:rFonts w:eastAsiaTheme="minorEastAsia"/>
                <w:sz w:val="20"/>
                <w:szCs w:val="20"/>
              </w:rPr>
              <w:t xml:space="preserve"> Brown</w:t>
            </w:r>
          </w:p>
        </w:tc>
        <w:tc>
          <w:tcPr>
            <w:tcW w:w="2001" w:type="dxa"/>
            <w:vAlign w:val="center"/>
          </w:tcPr>
          <w:p w14:paraId="62239B96" w14:textId="77777777" w:rsidR="003E5D3D" w:rsidRPr="00A4207A" w:rsidRDefault="00C05E56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0B14C294" w14:textId="1AA8B3A6" w:rsidR="003E5D3D" w:rsidRPr="00A4207A" w:rsidRDefault="006E7D52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89</w:t>
            </w:r>
          </w:p>
        </w:tc>
        <w:tc>
          <w:tcPr>
            <w:tcW w:w="1616" w:type="dxa"/>
            <w:vAlign w:val="center"/>
          </w:tcPr>
          <w:p w14:paraId="36796F9F" w14:textId="77777777" w:rsidR="003E5D3D" w:rsidRPr="00A4207A" w:rsidRDefault="00C05E56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A4207A">
              <w:rPr>
                <w:rFonts w:eastAsiaTheme="minorEastAsia"/>
                <w:sz w:val="20"/>
                <w:szCs w:val="20"/>
              </w:rPr>
              <w:t>94</w:t>
            </w:r>
          </w:p>
        </w:tc>
      </w:tr>
      <w:tr w:rsidR="00CB5B5C" w:rsidRPr="00152154" w14:paraId="33FCE947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19555DF3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Brick Red</w:t>
            </w:r>
          </w:p>
        </w:tc>
        <w:tc>
          <w:tcPr>
            <w:tcW w:w="2001" w:type="dxa"/>
            <w:vAlign w:val="center"/>
          </w:tcPr>
          <w:p w14:paraId="7B01E254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1254B36B" w14:textId="56C1E516" w:rsidR="00CB5B5C" w:rsidRPr="0062209F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62209F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616" w:type="dxa"/>
            <w:vAlign w:val="center"/>
          </w:tcPr>
          <w:p w14:paraId="5673CFEF" w14:textId="77EF575B" w:rsidR="00CB5B5C" w:rsidRPr="00152154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2</w:t>
            </w:r>
          </w:p>
        </w:tc>
      </w:tr>
      <w:tr w:rsidR="00CB5B5C" w:rsidRPr="00152154" w14:paraId="5AB485E2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088E2063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Silver Grey</w:t>
            </w:r>
          </w:p>
        </w:tc>
        <w:tc>
          <w:tcPr>
            <w:tcW w:w="2001" w:type="dxa"/>
            <w:vAlign w:val="center"/>
          </w:tcPr>
          <w:p w14:paraId="4F7D3667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119CEF5A" w14:textId="2B50CDCD" w:rsidR="00CB5B5C" w:rsidRPr="0062209F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62209F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616" w:type="dxa"/>
            <w:vAlign w:val="center"/>
          </w:tcPr>
          <w:p w14:paraId="4C9712AE" w14:textId="0B635045" w:rsidR="00CB5B5C" w:rsidRPr="00152154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2</w:t>
            </w:r>
          </w:p>
        </w:tc>
      </w:tr>
      <w:tr w:rsidR="00CB5B5C" w:rsidRPr="00152154" w14:paraId="14C97785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5A8125C9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Light Blue</w:t>
            </w:r>
          </w:p>
        </w:tc>
        <w:tc>
          <w:tcPr>
            <w:tcW w:w="2001" w:type="dxa"/>
            <w:vAlign w:val="center"/>
          </w:tcPr>
          <w:p w14:paraId="2793856F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6172BF00" w14:textId="4F204E06" w:rsidR="00CB5B5C" w:rsidRPr="0062209F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62209F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616" w:type="dxa"/>
            <w:vAlign w:val="center"/>
          </w:tcPr>
          <w:p w14:paraId="0A164E60" w14:textId="265445EC" w:rsidR="00CB5B5C" w:rsidRPr="00152154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4</w:t>
            </w:r>
          </w:p>
        </w:tc>
      </w:tr>
      <w:tr w:rsidR="00CB5B5C" w:rsidRPr="00152154" w14:paraId="2A184D63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0FFAD71A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 xml:space="preserve">Navy Blue </w:t>
            </w:r>
          </w:p>
        </w:tc>
        <w:tc>
          <w:tcPr>
            <w:tcW w:w="2001" w:type="dxa"/>
            <w:vAlign w:val="center"/>
          </w:tcPr>
          <w:p w14:paraId="251AB340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0C5B5793" w14:textId="6865C0B3" w:rsidR="00CB5B5C" w:rsidRPr="0062209F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62209F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1616" w:type="dxa"/>
            <w:vAlign w:val="center"/>
          </w:tcPr>
          <w:p w14:paraId="273B5428" w14:textId="37975AB6" w:rsidR="00CB5B5C" w:rsidRPr="00152154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4</w:t>
            </w:r>
          </w:p>
        </w:tc>
      </w:tr>
      <w:tr w:rsidR="00CB5B5C" w:rsidRPr="00152154" w14:paraId="1327A3C1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015D940E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Aquatic Blue</w:t>
            </w:r>
          </w:p>
        </w:tc>
        <w:tc>
          <w:tcPr>
            <w:tcW w:w="2001" w:type="dxa"/>
            <w:vAlign w:val="center"/>
          </w:tcPr>
          <w:p w14:paraId="7E057C54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337F98E8" w14:textId="3AA22860" w:rsidR="00CB5B5C" w:rsidRPr="0062209F" w:rsidRDefault="00190412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88</w:t>
            </w:r>
          </w:p>
        </w:tc>
        <w:tc>
          <w:tcPr>
            <w:tcW w:w="1616" w:type="dxa"/>
            <w:vAlign w:val="center"/>
          </w:tcPr>
          <w:p w14:paraId="4119BAFF" w14:textId="14227C72" w:rsidR="00CB5B5C" w:rsidRPr="00152154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2</w:t>
            </w:r>
          </w:p>
        </w:tc>
      </w:tr>
      <w:tr w:rsidR="00CB5B5C" w:rsidRPr="00152154" w14:paraId="48A23D24" w14:textId="77777777" w:rsidTr="00AE0D33">
        <w:trPr>
          <w:trHeight w:val="127"/>
        </w:trPr>
        <w:tc>
          <w:tcPr>
            <w:tcW w:w="1920" w:type="dxa"/>
            <w:vAlign w:val="center"/>
          </w:tcPr>
          <w:p w14:paraId="72C1D1CA" w14:textId="77777777" w:rsidR="00CB5B5C" w:rsidRPr="00152154" w:rsidRDefault="00CB5B5C" w:rsidP="00B95D56">
            <w:pPr>
              <w:pStyle w:val="Default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 xml:space="preserve">Forest Green </w:t>
            </w:r>
          </w:p>
        </w:tc>
        <w:tc>
          <w:tcPr>
            <w:tcW w:w="2001" w:type="dxa"/>
            <w:vAlign w:val="center"/>
          </w:tcPr>
          <w:p w14:paraId="109A38CF" w14:textId="77777777" w:rsidR="00CB5B5C" w:rsidRPr="00152154" w:rsidRDefault="00441295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1890" w:type="dxa"/>
            <w:vAlign w:val="center"/>
          </w:tcPr>
          <w:p w14:paraId="07820B95" w14:textId="29FC78BE" w:rsidR="00CB5B5C" w:rsidRPr="0062209F" w:rsidRDefault="00C05E56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62209F">
              <w:rPr>
                <w:rFonts w:eastAsiaTheme="minorEastAsia"/>
                <w:sz w:val="20"/>
                <w:szCs w:val="20"/>
              </w:rPr>
              <w:t>9</w:t>
            </w:r>
            <w:r w:rsidR="00190412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1616" w:type="dxa"/>
            <w:vAlign w:val="center"/>
          </w:tcPr>
          <w:p w14:paraId="23031751" w14:textId="77777777" w:rsidR="00CB5B5C" w:rsidRPr="00152154" w:rsidRDefault="00CB5B5C" w:rsidP="00B95D56">
            <w:pPr>
              <w:pStyle w:val="Default"/>
              <w:jc w:val="center"/>
              <w:rPr>
                <w:rFonts w:eastAsiaTheme="minorEastAsia"/>
                <w:sz w:val="20"/>
                <w:szCs w:val="20"/>
              </w:rPr>
            </w:pPr>
            <w:r w:rsidRPr="00152154">
              <w:rPr>
                <w:rFonts w:eastAsiaTheme="minorEastAsia"/>
                <w:sz w:val="20"/>
                <w:szCs w:val="20"/>
              </w:rPr>
              <w:t>9</w:t>
            </w:r>
            <w:r w:rsidR="003303C5">
              <w:rPr>
                <w:rFonts w:eastAsiaTheme="minorEastAsia"/>
                <w:sz w:val="20"/>
                <w:szCs w:val="20"/>
              </w:rPr>
              <w:t>4</w:t>
            </w:r>
          </w:p>
        </w:tc>
      </w:tr>
    </w:tbl>
    <w:p w14:paraId="13106932" w14:textId="77777777" w:rsidR="00194895" w:rsidRPr="00194895" w:rsidRDefault="00194895" w:rsidP="00194895"/>
    <w:p w14:paraId="77A051D7" w14:textId="77777777" w:rsidR="00194895" w:rsidRPr="00194895" w:rsidRDefault="00194895" w:rsidP="00194895">
      <w:r w:rsidRPr="00194895">
        <w:rPr>
          <w:b/>
          <w:bCs/>
          <w:u w:val="single"/>
        </w:rPr>
        <w:t xml:space="preserve">Part 3 – Execution </w:t>
      </w:r>
    </w:p>
    <w:p w14:paraId="5C70AB87" w14:textId="77777777" w:rsidR="00194895" w:rsidRPr="00194895" w:rsidRDefault="00194895" w:rsidP="00194895">
      <w:r w:rsidRPr="00194895">
        <w:t xml:space="preserve">3.1 </w:t>
      </w:r>
      <w:r w:rsidR="00C41679">
        <w:tab/>
      </w:r>
      <w:r w:rsidRPr="00194895">
        <w:t xml:space="preserve">Installation </w:t>
      </w:r>
    </w:p>
    <w:p w14:paraId="69712EC9" w14:textId="77777777" w:rsidR="00194895" w:rsidRPr="00194895" w:rsidRDefault="00CB5B5C" w:rsidP="00194895">
      <w:r>
        <w:tab/>
      </w:r>
      <w:r w:rsidR="00194895" w:rsidRPr="00194895">
        <w:t xml:space="preserve">Installations of shade structure(s) shall be performed by an installer who shall comply with the </w:t>
      </w:r>
      <w:r>
        <w:tab/>
      </w:r>
      <w:r w:rsidR="00194895" w:rsidRPr="00194895">
        <w:t xml:space="preserve">manufacturer’s instructions for assembly, installation, and erection, per approved drawings. </w:t>
      </w:r>
    </w:p>
    <w:p w14:paraId="361CBF92" w14:textId="77777777" w:rsidR="00194895" w:rsidRPr="00194895" w:rsidRDefault="00CB5B5C" w:rsidP="00194895">
      <w:r>
        <w:tab/>
      </w:r>
      <w:r w:rsidR="00194895" w:rsidRPr="00194895">
        <w:t xml:space="preserve">A. </w:t>
      </w:r>
      <w:r>
        <w:tab/>
      </w:r>
      <w:r w:rsidR="00194895" w:rsidRPr="00194895">
        <w:t xml:space="preserve">Concrete </w:t>
      </w:r>
    </w:p>
    <w:p w14:paraId="07EE02C2" w14:textId="77777777" w:rsidR="00194895" w:rsidRPr="00194895" w:rsidRDefault="00CB5B5C" w:rsidP="00CB5B5C">
      <w:r>
        <w:tab/>
      </w:r>
      <w:r>
        <w:tab/>
        <w:t>1.</w:t>
      </w:r>
      <w:r>
        <w:tab/>
      </w:r>
      <w:r w:rsidR="00194895" w:rsidRPr="00194895">
        <w:t xml:space="preserve">Concrete work shall be executed in accordance with the latest edition of the </w:t>
      </w:r>
      <w:r>
        <w:tab/>
      </w:r>
      <w:r>
        <w:tab/>
      </w:r>
      <w:r>
        <w:tab/>
      </w:r>
      <w:r>
        <w:tab/>
      </w:r>
      <w:r w:rsidR="00194895" w:rsidRPr="00194895">
        <w:t xml:space="preserve">American Concrete Building Code, ACI 318. </w:t>
      </w:r>
    </w:p>
    <w:p w14:paraId="50EC813A" w14:textId="77777777" w:rsidR="003303C5" w:rsidRDefault="00CB5B5C" w:rsidP="00CB5B5C">
      <w:r>
        <w:tab/>
      </w:r>
      <w:r>
        <w:tab/>
        <w:t xml:space="preserve">2. </w:t>
      </w:r>
      <w:r>
        <w:tab/>
      </w:r>
      <w:r w:rsidR="00194895" w:rsidRPr="00194895">
        <w:t>All reinforcement shall confirm to ASTM A-615, Grade 60.</w:t>
      </w:r>
    </w:p>
    <w:p w14:paraId="1C26631E" w14:textId="77777777" w:rsidR="00194895" w:rsidRPr="00194895" w:rsidRDefault="003303C5" w:rsidP="00CB5B5C">
      <w:r>
        <w:tab/>
      </w:r>
      <w:r>
        <w:tab/>
        <w:t>3.</w:t>
      </w:r>
      <w:r>
        <w:tab/>
        <w:t xml:space="preserve">Reinforcing </w:t>
      </w:r>
      <w:r w:rsidR="00194895" w:rsidRPr="00194895">
        <w:t xml:space="preserve">steel shall be detailed, fabricated, and placed in accordance with the </w:t>
      </w:r>
      <w:r w:rsidR="00CB5B5C">
        <w:tab/>
      </w:r>
      <w:r w:rsidR="00CB5B5C">
        <w:tab/>
      </w:r>
      <w:r w:rsidR="00CB5B5C">
        <w:tab/>
      </w:r>
      <w:r w:rsidR="00194895" w:rsidRPr="00194895">
        <w:t xml:space="preserve">latest ACI Detailing Manual, and Manual of Standard Practice. </w:t>
      </w:r>
    </w:p>
    <w:p w14:paraId="07B52F99" w14:textId="77777777" w:rsidR="00B95D56" w:rsidRDefault="00B95D56"/>
    <w:sectPr w:rsidR="00B95D56" w:rsidSect="00B95D56">
      <w:footerReference w:type="default" r:id="rId10"/>
      <w:pgSz w:w="12240" w:h="15840" w:code="1"/>
      <w:pgMar w:top="1883" w:right="1117" w:bottom="699" w:left="1263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D741E" w14:textId="77777777" w:rsidR="00D9042E" w:rsidRDefault="00D9042E" w:rsidP="003F1F2A">
      <w:pPr>
        <w:spacing w:after="0" w:line="240" w:lineRule="auto"/>
      </w:pPr>
      <w:r>
        <w:separator/>
      </w:r>
    </w:p>
  </w:endnote>
  <w:endnote w:type="continuationSeparator" w:id="0">
    <w:p w14:paraId="49A642E7" w14:textId="77777777" w:rsidR="00D9042E" w:rsidRDefault="00D9042E" w:rsidP="003F1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F04B" w14:textId="77777777" w:rsidR="00D9042E" w:rsidRPr="003F1F2A" w:rsidRDefault="00D9042E" w:rsidP="003F1F2A">
    <w:pPr>
      <w:pStyle w:val="Footer"/>
      <w:rPr>
        <w:sz w:val="20"/>
        <w:szCs w:val="20"/>
      </w:rPr>
    </w:pPr>
    <w:r w:rsidRPr="003F1F2A">
      <w:rPr>
        <w:sz w:val="20"/>
        <w:szCs w:val="20"/>
      </w:rPr>
      <w:t>Pre-Engineered Fabric Shade Structures</w:t>
    </w:r>
    <w:r w:rsidRPr="003F1F2A">
      <w:rPr>
        <w:sz w:val="20"/>
        <w:szCs w:val="20"/>
      </w:rPr>
      <w:tab/>
    </w:r>
    <w:r w:rsidRPr="003F1F2A">
      <w:rPr>
        <w:sz w:val="20"/>
        <w:szCs w:val="20"/>
      </w:rPr>
      <w:tab/>
      <w:t xml:space="preserve">Page </w:t>
    </w:r>
    <w:r w:rsidR="000B25A8" w:rsidRPr="003F1F2A">
      <w:rPr>
        <w:sz w:val="20"/>
        <w:szCs w:val="20"/>
      </w:rPr>
      <w:fldChar w:fldCharType="begin"/>
    </w:r>
    <w:r w:rsidRPr="003F1F2A">
      <w:rPr>
        <w:sz w:val="20"/>
        <w:szCs w:val="20"/>
      </w:rPr>
      <w:instrText xml:space="preserve"> PAGE   \* MERGEFORMAT </w:instrText>
    </w:r>
    <w:r w:rsidR="000B25A8" w:rsidRPr="003F1F2A">
      <w:rPr>
        <w:sz w:val="20"/>
        <w:szCs w:val="20"/>
      </w:rPr>
      <w:fldChar w:fldCharType="separate"/>
    </w:r>
    <w:r w:rsidR="00911824">
      <w:rPr>
        <w:noProof/>
        <w:sz w:val="20"/>
        <w:szCs w:val="20"/>
      </w:rPr>
      <w:t>8</w:t>
    </w:r>
    <w:r w:rsidR="000B25A8" w:rsidRPr="003F1F2A">
      <w:rPr>
        <w:sz w:val="20"/>
        <w:szCs w:val="20"/>
      </w:rPr>
      <w:fldChar w:fldCharType="end"/>
    </w:r>
    <w:r w:rsidR="00817230">
      <w:rPr>
        <w:sz w:val="20"/>
        <w:szCs w:val="20"/>
      </w:rPr>
      <w:t xml:space="preserve"> of 8</w:t>
    </w:r>
  </w:p>
  <w:p w14:paraId="138459F8" w14:textId="77777777" w:rsidR="00D9042E" w:rsidRPr="003F1F2A" w:rsidRDefault="00D9042E" w:rsidP="003F1F2A">
    <w:pPr>
      <w:pStyle w:val="Footer"/>
      <w:jc w:val="center"/>
      <w:rPr>
        <w:sz w:val="16"/>
        <w:szCs w:val="16"/>
      </w:rPr>
    </w:pPr>
  </w:p>
  <w:p w14:paraId="577C4813" w14:textId="77777777" w:rsidR="00D9042E" w:rsidRPr="003F1F2A" w:rsidRDefault="00D9042E" w:rsidP="003F1F2A">
    <w:pPr>
      <w:pStyle w:val="Footer"/>
      <w:rPr>
        <w:i/>
        <w:sz w:val="20"/>
        <w:szCs w:val="20"/>
      </w:rPr>
    </w:pPr>
    <w:r w:rsidRPr="003F1F2A">
      <w:rPr>
        <w:i/>
        <w:sz w:val="20"/>
        <w:szCs w:val="20"/>
      </w:rPr>
      <w:t xml:space="preserve">Because of our commitment to continuous product development and improvement, we reserve the right to </w:t>
    </w:r>
    <w:r w:rsidRPr="003F1F2A">
      <w:rPr>
        <w:i/>
        <w:sz w:val="20"/>
        <w:szCs w:val="20"/>
      </w:rPr>
      <w:tab/>
      <w:t xml:space="preserve">change </w:t>
    </w:r>
    <w:r>
      <w:rPr>
        <w:i/>
        <w:sz w:val="20"/>
        <w:szCs w:val="20"/>
      </w:rPr>
      <w:tab/>
    </w:r>
    <w:r w:rsidRPr="003F1F2A">
      <w:rPr>
        <w:i/>
        <w:sz w:val="20"/>
        <w:szCs w:val="20"/>
      </w:rPr>
      <w:t>specifications at any time without notice.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FAED0" w14:textId="77777777" w:rsidR="00D9042E" w:rsidRDefault="00D9042E" w:rsidP="003F1F2A">
      <w:pPr>
        <w:spacing w:after="0" w:line="240" w:lineRule="auto"/>
      </w:pPr>
      <w:r>
        <w:separator/>
      </w:r>
    </w:p>
  </w:footnote>
  <w:footnote w:type="continuationSeparator" w:id="0">
    <w:p w14:paraId="30E80B4E" w14:textId="77777777" w:rsidR="00D9042E" w:rsidRDefault="00D9042E" w:rsidP="003F1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5EC09"/>
    <w:multiLevelType w:val="hybridMultilevel"/>
    <w:tmpl w:val="1F786FED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7F773B3"/>
    <w:multiLevelType w:val="hybridMultilevel"/>
    <w:tmpl w:val="BA20E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034D9"/>
    <w:multiLevelType w:val="hybridMultilevel"/>
    <w:tmpl w:val="A252CEF2"/>
    <w:lvl w:ilvl="0" w:tplc="6D48CF26">
      <w:start w:val="1"/>
      <w:numFmt w:val="upperLetter"/>
      <w:lvlText w:val="%1."/>
      <w:lvlJc w:val="left"/>
      <w:pPr>
        <w:ind w:left="1500" w:hanging="78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86124E0"/>
    <w:multiLevelType w:val="hybridMultilevel"/>
    <w:tmpl w:val="E0022A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5140302">
    <w:abstractNumId w:val="0"/>
  </w:num>
  <w:num w:numId="2" w16cid:durableId="1700088863">
    <w:abstractNumId w:val="2"/>
  </w:num>
  <w:num w:numId="3" w16cid:durableId="1016267044">
    <w:abstractNumId w:val="3"/>
  </w:num>
  <w:num w:numId="4" w16cid:durableId="325209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895"/>
    <w:rsid w:val="0002466F"/>
    <w:rsid w:val="000B25A8"/>
    <w:rsid w:val="000F296F"/>
    <w:rsid w:val="000F6BFF"/>
    <w:rsid w:val="00116607"/>
    <w:rsid w:val="001735C2"/>
    <w:rsid w:val="00190412"/>
    <w:rsid w:val="00194895"/>
    <w:rsid w:val="001B7584"/>
    <w:rsid w:val="001E3460"/>
    <w:rsid w:val="001F2271"/>
    <w:rsid w:val="00220D3E"/>
    <w:rsid w:val="00271737"/>
    <w:rsid w:val="00283945"/>
    <w:rsid w:val="002912D0"/>
    <w:rsid w:val="002B6E60"/>
    <w:rsid w:val="002F0E23"/>
    <w:rsid w:val="00306778"/>
    <w:rsid w:val="003303C5"/>
    <w:rsid w:val="00375C70"/>
    <w:rsid w:val="003E5D3D"/>
    <w:rsid w:val="003F1F2A"/>
    <w:rsid w:val="00441295"/>
    <w:rsid w:val="00484132"/>
    <w:rsid w:val="004C6BED"/>
    <w:rsid w:val="00511BA4"/>
    <w:rsid w:val="005261C0"/>
    <w:rsid w:val="00532874"/>
    <w:rsid w:val="005C539C"/>
    <w:rsid w:val="005D09E9"/>
    <w:rsid w:val="005D5DC1"/>
    <w:rsid w:val="00607E70"/>
    <w:rsid w:val="006115C5"/>
    <w:rsid w:val="0062209F"/>
    <w:rsid w:val="00642BCF"/>
    <w:rsid w:val="006653AF"/>
    <w:rsid w:val="00666943"/>
    <w:rsid w:val="006E7D52"/>
    <w:rsid w:val="00705DCC"/>
    <w:rsid w:val="007303A6"/>
    <w:rsid w:val="00742CA5"/>
    <w:rsid w:val="00795EE5"/>
    <w:rsid w:val="007B03F1"/>
    <w:rsid w:val="007B6126"/>
    <w:rsid w:val="007D1F04"/>
    <w:rsid w:val="007D2BCE"/>
    <w:rsid w:val="00817230"/>
    <w:rsid w:val="00846034"/>
    <w:rsid w:val="008518EA"/>
    <w:rsid w:val="008705CF"/>
    <w:rsid w:val="008E41F5"/>
    <w:rsid w:val="009115FC"/>
    <w:rsid w:val="00911824"/>
    <w:rsid w:val="00963727"/>
    <w:rsid w:val="00967CDB"/>
    <w:rsid w:val="00977727"/>
    <w:rsid w:val="009830BE"/>
    <w:rsid w:val="00983822"/>
    <w:rsid w:val="0099772F"/>
    <w:rsid w:val="009E3E80"/>
    <w:rsid w:val="00A160AE"/>
    <w:rsid w:val="00A25DB2"/>
    <w:rsid w:val="00A26956"/>
    <w:rsid w:val="00A4207A"/>
    <w:rsid w:val="00A56339"/>
    <w:rsid w:val="00A80455"/>
    <w:rsid w:val="00AB6981"/>
    <w:rsid w:val="00AE0D33"/>
    <w:rsid w:val="00B10AF9"/>
    <w:rsid w:val="00B463D0"/>
    <w:rsid w:val="00B95D56"/>
    <w:rsid w:val="00C05E56"/>
    <w:rsid w:val="00C135C6"/>
    <w:rsid w:val="00C213CB"/>
    <w:rsid w:val="00C41679"/>
    <w:rsid w:val="00C479B5"/>
    <w:rsid w:val="00C556F7"/>
    <w:rsid w:val="00C967FA"/>
    <w:rsid w:val="00CB5B5C"/>
    <w:rsid w:val="00CC19B7"/>
    <w:rsid w:val="00CE6215"/>
    <w:rsid w:val="00D13C90"/>
    <w:rsid w:val="00D31805"/>
    <w:rsid w:val="00D637CC"/>
    <w:rsid w:val="00D678F9"/>
    <w:rsid w:val="00D80E8A"/>
    <w:rsid w:val="00D9042E"/>
    <w:rsid w:val="00D95572"/>
    <w:rsid w:val="00D96DA6"/>
    <w:rsid w:val="00DB23C7"/>
    <w:rsid w:val="00DC2B1D"/>
    <w:rsid w:val="00E263AE"/>
    <w:rsid w:val="00E544F2"/>
    <w:rsid w:val="00E60AC0"/>
    <w:rsid w:val="00E72582"/>
    <w:rsid w:val="00F219B8"/>
    <w:rsid w:val="00F81783"/>
    <w:rsid w:val="00FB3E1B"/>
    <w:rsid w:val="00FC0861"/>
    <w:rsid w:val="00FF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3C8DF"/>
  <w15:docId w15:val="{33E9BD2C-3F8B-4AA2-8248-33F1AC2BF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1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B5B5C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7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5EE5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F1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1F2A"/>
  </w:style>
  <w:style w:type="paragraph" w:styleId="Footer">
    <w:name w:val="footer"/>
    <w:basedOn w:val="Normal"/>
    <w:link w:val="FooterChar"/>
    <w:uiPriority w:val="99"/>
    <w:unhideWhenUsed/>
    <w:rsid w:val="003F1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F2A"/>
  </w:style>
  <w:style w:type="character" w:styleId="PlaceholderText">
    <w:name w:val="Placeholder Text"/>
    <w:basedOn w:val="DefaultParagraphFont"/>
    <w:uiPriority w:val="99"/>
    <w:semiHidden/>
    <w:rsid w:val="00D96D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45F98-4F4B-46D9-8CCC-20262830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2348</Words>
  <Characters>13081</Characters>
  <Application>Microsoft Office Word</Application>
  <DocSecurity>0</DocSecurity>
  <Lines>344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JP-estimator</dc:creator>
  <cp:lastModifiedBy>Jeremy Purkis</cp:lastModifiedBy>
  <cp:revision>17</cp:revision>
  <cp:lastPrinted>2020-04-01T13:23:00Z</cp:lastPrinted>
  <dcterms:created xsi:type="dcterms:W3CDTF">2020-04-01T12:41:00Z</dcterms:created>
  <dcterms:modified xsi:type="dcterms:W3CDTF">2024-01-04T16:02:00Z</dcterms:modified>
</cp:coreProperties>
</file>